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0A0" w:firstRow="1" w:lastRow="0" w:firstColumn="1" w:lastColumn="0" w:noHBand="0" w:noVBand="0"/>
      </w:tblPr>
      <w:tblGrid>
        <w:gridCol w:w="3268"/>
        <w:gridCol w:w="6537"/>
        <w:gridCol w:w="1634"/>
        <w:gridCol w:w="1635"/>
      </w:tblGrid>
      <w:tr w:rsidR="00B842D4" w:rsidRPr="00B842D4">
        <w:trPr>
          <w:trHeight w:val="305"/>
        </w:trPr>
        <w:tc>
          <w:tcPr>
            <w:tcW w:w="13074" w:type="dxa"/>
            <w:gridSpan w:val="4"/>
            <w:shd w:val="clear" w:color="auto" w:fill="808080" w:themeFill="background1" w:themeFillShade="80"/>
          </w:tcPr>
          <w:p w:rsidR="00B842D4" w:rsidRPr="00B842D4" w:rsidRDefault="00B842D4" w:rsidP="00B842D4">
            <w:pPr>
              <w:jc w:val="center"/>
              <w:rPr>
                <w:b/>
              </w:rPr>
            </w:pPr>
            <w:bookmarkStart w:id="0" w:name="_GoBack"/>
            <w:bookmarkEnd w:id="0"/>
            <w:r w:rsidRPr="00B842D4">
              <w:rPr>
                <w:b/>
              </w:rPr>
              <w:t>Unit Information</w:t>
            </w:r>
          </w:p>
        </w:tc>
      </w:tr>
      <w:tr w:rsidR="00B842D4" w:rsidRPr="00B842D4">
        <w:trPr>
          <w:trHeight w:val="589"/>
        </w:trPr>
        <w:tc>
          <w:tcPr>
            <w:tcW w:w="3268" w:type="dxa"/>
            <w:shd w:val="clear" w:color="auto" w:fill="D9D9D9" w:themeFill="background1" w:themeFillShade="D9"/>
          </w:tcPr>
          <w:p w:rsidR="00B842D4" w:rsidRDefault="00B842D4" w:rsidP="00D35625">
            <w:pPr>
              <w:rPr>
                <w:b/>
              </w:rPr>
            </w:pPr>
            <w:r w:rsidRPr="00B842D4">
              <w:rPr>
                <w:b/>
              </w:rPr>
              <w:t xml:space="preserve">Unit </w:t>
            </w:r>
            <w:r w:rsidR="005B4F81">
              <w:rPr>
                <w:b/>
              </w:rPr>
              <w:t>Theme</w:t>
            </w:r>
            <w:r w:rsidRPr="00B842D4">
              <w:rPr>
                <w:b/>
              </w:rPr>
              <w:t>:</w:t>
            </w:r>
            <w:r w:rsidR="0096273A">
              <w:rPr>
                <w:b/>
              </w:rPr>
              <w:t xml:space="preserve"> </w:t>
            </w:r>
            <w:r w:rsidR="00075C10">
              <w:rPr>
                <w:b/>
              </w:rPr>
              <w:t xml:space="preserve">Unit </w:t>
            </w:r>
            <w:r w:rsidR="00D35625">
              <w:rPr>
                <w:b/>
              </w:rPr>
              <w:t xml:space="preserve"> </w:t>
            </w:r>
            <w:r w:rsidR="009A33F9">
              <w:rPr>
                <w:b/>
              </w:rPr>
              <w:t>6</w:t>
            </w:r>
          </w:p>
          <w:p w:rsidR="00D35625" w:rsidRPr="00B842D4" w:rsidRDefault="009A33F9" w:rsidP="00D35625">
            <w:pPr>
              <w:rPr>
                <w:b/>
              </w:rPr>
            </w:pPr>
            <w:r>
              <w:rPr>
                <w:b/>
              </w:rPr>
              <w:t>Putting It Together</w:t>
            </w:r>
          </w:p>
        </w:tc>
        <w:tc>
          <w:tcPr>
            <w:tcW w:w="6537" w:type="dxa"/>
          </w:tcPr>
          <w:p w:rsidR="00B842D4" w:rsidRPr="00B842D4" w:rsidRDefault="00B842D4" w:rsidP="004A2388">
            <w:pPr>
              <w:rPr>
                <w:b/>
              </w:rPr>
            </w:pPr>
          </w:p>
        </w:tc>
        <w:tc>
          <w:tcPr>
            <w:tcW w:w="1634" w:type="dxa"/>
            <w:shd w:val="clear" w:color="auto" w:fill="D9D9D9" w:themeFill="background1" w:themeFillShade="D9"/>
          </w:tcPr>
          <w:p w:rsidR="00B842D4" w:rsidRPr="00B842D4" w:rsidRDefault="00B842D4">
            <w:pPr>
              <w:rPr>
                <w:b/>
              </w:rPr>
            </w:pPr>
            <w:r w:rsidRPr="00B842D4">
              <w:rPr>
                <w:b/>
              </w:rPr>
              <w:t>Grade</w:t>
            </w:r>
          </w:p>
          <w:p w:rsidR="00B842D4" w:rsidRPr="00B842D4" w:rsidRDefault="00B842D4">
            <w:pPr>
              <w:rPr>
                <w:b/>
              </w:rPr>
            </w:pPr>
            <w:r w:rsidRPr="00B842D4">
              <w:rPr>
                <w:b/>
              </w:rPr>
              <w:t>Level:</w:t>
            </w:r>
          </w:p>
        </w:tc>
        <w:tc>
          <w:tcPr>
            <w:tcW w:w="1634" w:type="dxa"/>
          </w:tcPr>
          <w:p w:rsidR="00B842D4" w:rsidRPr="00B842D4" w:rsidRDefault="00D35625">
            <w:pPr>
              <w:rPr>
                <w:b/>
              </w:rPr>
            </w:pPr>
            <w:r>
              <w:rPr>
                <w:b/>
              </w:rPr>
              <w:t>K</w:t>
            </w:r>
          </w:p>
        </w:tc>
      </w:tr>
      <w:tr w:rsidR="00B842D4" w:rsidRPr="00B842D4">
        <w:trPr>
          <w:trHeight w:val="283"/>
        </w:trPr>
        <w:tc>
          <w:tcPr>
            <w:tcW w:w="3268" w:type="dxa"/>
            <w:shd w:val="clear" w:color="auto" w:fill="D9D9D9" w:themeFill="background1" w:themeFillShade="D9"/>
          </w:tcPr>
          <w:p w:rsidR="00B842D4" w:rsidRPr="00B842D4" w:rsidRDefault="001347FB">
            <w:pPr>
              <w:rPr>
                <w:b/>
              </w:rPr>
            </w:pPr>
            <w:r>
              <w:rPr>
                <w:b/>
              </w:rPr>
              <w:t xml:space="preserve">Integrated </w:t>
            </w:r>
            <w:r w:rsidR="00B842D4" w:rsidRPr="00B842D4">
              <w:rPr>
                <w:b/>
              </w:rPr>
              <w:t>Subject/Topic:</w:t>
            </w:r>
          </w:p>
        </w:tc>
        <w:tc>
          <w:tcPr>
            <w:tcW w:w="9805" w:type="dxa"/>
            <w:gridSpan w:val="3"/>
          </w:tcPr>
          <w:p w:rsidR="00B842D4" w:rsidRPr="00B842D4" w:rsidRDefault="0096273A">
            <w:pPr>
              <w:rPr>
                <w:b/>
              </w:rPr>
            </w:pPr>
            <w:r>
              <w:rPr>
                <w:b/>
              </w:rPr>
              <w:t>English Language Arts</w:t>
            </w:r>
            <w:r w:rsidR="005B4F81">
              <w:rPr>
                <w:b/>
              </w:rPr>
              <w:t xml:space="preserve"> / Science / Social Studies</w:t>
            </w:r>
          </w:p>
        </w:tc>
      </w:tr>
      <w:tr w:rsidR="00B842D4" w:rsidRPr="00B842D4">
        <w:trPr>
          <w:trHeight w:val="610"/>
        </w:trPr>
        <w:tc>
          <w:tcPr>
            <w:tcW w:w="3268" w:type="dxa"/>
            <w:shd w:val="clear" w:color="auto" w:fill="D9D9D9" w:themeFill="background1" w:themeFillShade="D9"/>
          </w:tcPr>
          <w:p w:rsidR="00B842D4" w:rsidRDefault="00B842D4">
            <w:pPr>
              <w:rPr>
                <w:b/>
              </w:rPr>
            </w:pPr>
            <w:r w:rsidRPr="00B842D4">
              <w:rPr>
                <w:b/>
              </w:rPr>
              <w:t>Length (in weeks/days):</w:t>
            </w:r>
          </w:p>
          <w:p w:rsidR="001347FB" w:rsidRPr="00B842D4" w:rsidRDefault="001347FB">
            <w:pPr>
              <w:rPr>
                <w:b/>
              </w:rPr>
            </w:pPr>
            <w:r>
              <w:rPr>
                <w:b/>
              </w:rPr>
              <w:t>1</w:t>
            </w:r>
            <w:r w:rsidRPr="001347FB">
              <w:rPr>
                <w:b/>
                <w:vertAlign w:val="superscript"/>
              </w:rPr>
              <w:t>st</w:t>
            </w:r>
            <w:r>
              <w:rPr>
                <w:b/>
              </w:rPr>
              <w:t xml:space="preserve">           2</w:t>
            </w:r>
            <w:r w:rsidRPr="001347FB">
              <w:rPr>
                <w:b/>
                <w:vertAlign w:val="superscript"/>
              </w:rPr>
              <w:t>nd</w:t>
            </w:r>
            <w:r>
              <w:rPr>
                <w:b/>
                <w:vertAlign w:val="superscript"/>
              </w:rPr>
              <w:t xml:space="preserve">             </w:t>
            </w:r>
            <w:r>
              <w:rPr>
                <w:b/>
              </w:rPr>
              <w:t>3</w:t>
            </w:r>
            <w:r w:rsidRPr="001347FB">
              <w:rPr>
                <w:b/>
                <w:vertAlign w:val="superscript"/>
              </w:rPr>
              <w:t>rd</w:t>
            </w:r>
            <w:r>
              <w:rPr>
                <w:b/>
                <w:vertAlign w:val="superscript"/>
              </w:rPr>
              <w:t xml:space="preserve">              </w:t>
            </w:r>
            <w:r>
              <w:rPr>
                <w:b/>
              </w:rPr>
              <w:t>4</w:t>
            </w:r>
            <w:r w:rsidRPr="001347FB">
              <w:rPr>
                <w:b/>
                <w:vertAlign w:val="superscript"/>
              </w:rPr>
              <w:t>th</w:t>
            </w:r>
            <w:r>
              <w:rPr>
                <w:b/>
              </w:rPr>
              <w:t xml:space="preserve"> </w:t>
            </w:r>
          </w:p>
        </w:tc>
        <w:tc>
          <w:tcPr>
            <w:tcW w:w="9805" w:type="dxa"/>
            <w:gridSpan w:val="3"/>
          </w:tcPr>
          <w:p w:rsidR="00B842D4" w:rsidRPr="00B842D4" w:rsidRDefault="002B44EA">
            <w:pPr>
              <w:rPr>
                <w:b/>
              </w:rPr>
            </w:pPr>
            <w:r>
              <w:rPr>
                <w:b/>
              </w:rPr>
              <w:t>6 weeks, 2-3 times per week</w:t>
            </w:r>
          </w:p>
        </w:tc>
      </w:tr>
      <w:tr w:rsidR="00B842D4" w:rsidRPr="00B842D4">
        <w:trPr>
          <w:trHeight w:val="283"/>
        </w:trPr>
        <w:tc>
          <w:tcPr>
            <w:tcW w:w="3268" w:type="dxa"/>
            <w:shd w:val="clear" w:color="auto" w:fill="D9D9D9" w:themeFill="background1" w:themeFillShade="D9"/>
          </w:tcPr>
          <w:p w:rsidR="00B842D4" w:rsidRPr="00B842D4" w:rsidRDefault="00B842D4">
            <w:pPr>
              <w:rPr>
                <w:b/>
              </w:rPr>
            </w:pPr>
            <w:r w:rsidRPr="00B842D4">
              <w:rPr>
                <w:b/>
              </w:rPr>
              <w:t>Developers</w:t>
            </w:r>
            <w:r w:rsidR="00B6201D">
              <w:rPr>
                <w:b/>
              </w:rPr>
              <w:t>:</w:t>
            </w:r>
          </w:p>
        </w:tc>
        <w:tc>
          <w:tcPr>
            <w:tcW w:w="9805" w:type="dxa"/>
            <w:gridSpan w:val="3"/>
          </w:tcPr>
          <w:p w:rsidR="00B842D4" w:rsidRPr="00B842D4" w:rsidRDefault="002B44EA">
            <w:pPr>
              <w:rPr>
                <w:b/>
              </w:rPr>
            </w:pPr>
            <w:r>
              <w:rPr>
                <w:b/>
              </w:rPr>
              <w:t xml:space="preserve">Tori </w:t>
            </w:r>
            <w:proofErr w:type="spellStart"/>
            <w:r>
              <w:rPr>
                <w:b/>
              </w:rPr>
              <w:t>Inscoe</w:t>
            </w:r>
            <w:proofErr w:type="spellEnd"/>
            <w:r>
              <w:rPr>
                <w:b/>
              </w:rPr>
              <w:t xml:space="preserve">, Kimberly Green, Beth </w:t>
            </w:r>
            <w:proofErr w:type="spellStart"/>
            <w:r>
              <w:rPr>
                <w:b/>
              </w:rPr>
              <w:t>Cirillo</w:t>
            </w:r>
            <w:proofErr w:type="spellEnd"/>
            <w:r>
              <w:rPr>
                <w:b/>
              </w:rPr>
              <w:t xml:space="preserve">, Allison </w:t>
            </w:r>
            <w:proofErr w:type="spellStart"/>
            <w:r>
              <w:rPr>
                <w:b/>
              </w:rPr>
              <w:t>Moreschi</w:t>
            </w:r>
            <w:proofErr w:type="spellEnd"/>
          </w:p>
        </w:tc>
      </w:tr>
    </w:tbl>
    <w:p w:rsidR="00B842D4" w:rsidRDefault="00B842D4"/>
    <w:tbl>
      <w:tblPr>
        <w:tblStyle w:val="TableGrid"/>
        <w:tblW w:w="13074" w:type="dxa"/>
        <w:tblLook w:val="00A0" w:firstRow="1" w:lastRow="0" w:firstColumn="1" w:lastColumn="0" w:noHBand="0" w:noVBand="0"/>
      </w:tblPr>
      <w:tblGrid>
        <w:gridCol w:w="3268"/>
        <w:gridCol w:w="1090"/>
        <w:gridCol w:w="2179"/>
        <w:gridCol w:w="231"/>
        <w:gridCol w:w="1948"/>
        <w:gridCol w:w="1089"/>
        <w:gridCol w:w="3269"/>
      </w:tblGrid>
      <w:tr w:rsidR="00B842D4" w:rsidTr="005B665E">
        <w:trPr>
          <w:trHeight w:val="241"/>
        </w:trPr>
        <w:tc>
          <w:tcPr>
            <w:tcW w:w="13074" w:type="dxa"/>
            <w:gridSpan w:val="7"/>
            <w:tcBorders>
              <w:bottom w:val="single" w:sz="4" w:space="0" w:color="000000" w:themeColor="text1"/>
            </w:tcBorders>
            <w:shd w:val="clear" w:color="auto" w:fill="A6A6A6" w:themeFill="background1" w:themeFillShade="A6"/>
          </w:tcPr>
          <w:p w:rsidR="00B842D4" w:rsidRPr="00B842D4" w:rsidRDefault="00B842D4" w:rsidP="00B842D4">
            <w:pPr>
              <w:jc w:val="center"/>
              <w:rPr>
                <w:b/>
              </w:rPr>
            </w:pPr>
            <w:r w:rsidRPr="00B842D4">
              <w:rPr>
                <w:b/>
              </w:rPr>
              <w:t>What’s The Big Idea (s)?</w:t>
            </w:r>
          </w:p>
        </w:tc>
      </w:tr>
      <w:tr w:rsidR="005B665E" w:rsidTr="005B665E">
        <w:trPr>
          <w:trHeight w:val="241"/>
        </w:trPr>
        <w:tc>
          <w:tcPr>
            <w:tcW w:w="13074" w:type="dxa"/>
            <w:gridSpan w:val="7"/>
            <w:shd w:val="clear" w:color="auto" w:fill="auto"/>
          </w:tcPr>
          <w:p w:rsidR="005B665E" w:rsidRDefault="005B665E" w:rsidP="005B4F81">
            <w:pPr>
              <w:pStyle w:val="ListParagraph"/>
              <w:rPr>
                <w:b/>
              </w:rPr>
            </w:pPr>
          </w:p>
          <w:p w:rsidR="005B4F81" w:rsidRPr="002B44EA" w:rsidRDefault="002B44EA" w:rsidP="002B44EA">
            <w:pPr>
              <w:pStyle w:val="ListParagraph"/>
              <w:numPr>
                <w:ilvl w:val="0"/>
                <w:numId w:val="8"/>
              </w:numPr>
              <w:rPr>
                <w:sz w:val="20"/>
                <w:szCs w:val="20"/>
              </w:rPr>
            </w:pPr>
            <w:r w:rsidRPr="002B44EA">
              <w:rPr>
                <w:sz w:val="20"/>
                <w:szCs w:val="20"/>
              </w:rPr>
              <w:t>Compare different materials that you use to build things.</w:t>
            </w:r>
          </w:p>
          <w:p w:rsidR="002B44EA" w:rsidRPr="002B44EA" w:rsidRDefault="002B44EA" w:rsidP="002B44EA">
            <w:pPr>
              <w:pStyle w:val="ListParagraph"/>
              <w:numPr>
                <w:ilvl w:val="0"/>
                <w:numId w:val="8"/>
              </w:numPr>
              <w:rPr>
                <w:sz w:val="20"/>
                <w:szCs w:val="20"/>
              </w:rPr>
            </w:pPr>
            <w:r w:rsidRPr="002B44EA">
              <w:rPr>
                <w:sz w:val="20"/>
                <w:szCs w:val="20"/>
              </w:rPr>
              <w:t>I can use writing and drawing to show the steps in order to build something.</w:t>
            </w:r>
          </w:p>
          <w:p w:rsidR="002B44EA" w:rsidRPr="002B44EA" w:rsidRDefault="002B44EA" w:rsidP="002B44EA">
            <w:pPr>
              <w:pStyle w:val="ListParagraph"/>
              <w:numPr>
                <w:ilvl w:val="0"/>
                <w:numId w:val="8"/>
              </w:numPr>
              <w:rPr>
                <w:sz w:val="20"/>
                <w:szCs w:val="20"/>
              </w:rPr>
            </w:pPr>
            <w:r w:rsidRPr="002B44EA">
              <w:rPr>
                <w:sz w:val="20"/>
                <w:szCs w:val="20"/>
              </w:rPr>
              <w:t>I can add detail to my picture to give more information.</w:t>
            </w:r>
          </w:p>
          <w:p w:rsidR="002B44EA" w:rsidRPr="002B44EA" w:rsidRDefault="002B44EA" w:rsidP="002B44EA">
            <w:pPr>
              <w:pStyle w:val="ListParagraph"/>
              <w:numPr>
                <w:ilvl w:val="0"/>
                <w:numId w:val="8"/>
              </w:numPr>
              <w:rPr>
                <w:sz w:val="20"/>
                <w:szCs w:val="20"/>
              </w:rPr>
            </w:pPr>
            <w:r w:rsidRPr="002B44EA">
              <w:rPr>
                <w:sz w:val="20"/>
                <w:szCs w:val="20"/>
              </w:rPr>
              <w:t>I can compare and contrast characters in two different stories.</w:t>
            </w:r>
          </w:p>
          <w:p w:rsidR="002B44EA" w:rsidRPr="002B44EA" w:rsidRDefault="002B44EA" w:rsidP="002B44EA">
            <w:pPr>
              <w:pStyle w:val="ListParagraph"/>
              <w:numPr>
                <w:ilvl w:val="0"/>
                <w:numId w:val="8"/>
              </w:numPr>
              <w:rPr>
                <w:sz w:val="20"/>
                <w:szCs w:val="20"/>
              </w:rPr>
            </w:pPr>
            <w:r w:rsidRPr="002B44EA">
              <w:rPr>
                <w:sz w:val="20"/>
                <w:szCs w:val="20"/>
              </w:rPr>
              <w:t xml:space="preserve">I can tell how two stories are alike and different. </w:t>
            </w:r>
          </w:p>
          <w:p w:rsidR="005B4F81" w:rsidRPr="00B842D4" w:rsidRDefault="005B4F81" w:rsidP="005B4F81">
            <w:pPr>
              <w:pStyle w:val="ListParagraph"/>
              <w:rPr>
                <w:b/>
              </w:rPr>
            </w:pPr>
          </w:p>
        </w:tc>
      </w:tr>
      <w:tr w:rsidR="005B665E">
        <w:trPr>
          <w:trHeight w:val="241"/>
        </w:trPr>
        <w:tc>
          <w:tcPr>
            <w:tcW w:w="13074" w:type="dxa"/>
            <w:gridSpan w:val="7"/>
            <w:shd w:val="clear" w:color="auto" w:fill="A6A6A6" w:themeFill="background1" w:themeFillShade="A6"/>
          </w:tcPr>
          <w:p w:rsidR="005B665E" w:rsidRPr="00B842D4" w:rsidRDefault="005B665E" w:rsidP="00B842D4">
            <w:pPr>
              <w:jc w:val="center"/>
              <w:rPr>
                <w:b/>
              </w:rPr>
            </w:pPr>
            <w:r w:rsidRPr="00B842D4">
              <w:rPr>
                <w:b/>
              </w:rPr>
              <w:t>Essential Questions</w:t>
            </w:r>
          </w:p>
        </w:tc>
      </w:tr>
      <w:tr w:rsidR="00B842D4">
        <w:trPr>
          <w:trHeight w:val="529"/>
        </w:trPr>
        <w:tc>
          <w:tcPr>
            <w:tcW w:w="13074" w:type="dxa"/>
            <w:gridSpan w:val="7"/>
            <w:tcBorders>
              <w:bottom w:val="single" w:sz="4" w:space="0" w:color="000000" w:themeColor="text1"/>
            </w:tcBorders>
          </w:tcPr>
          <w:p w:rsidR="00B842D4" w:rsidRDefault="00B842D4" w:rsidP="005B4F81">
            <w:pPr>
              <w:pStyle w:val="ListParagraph"/>
            </w:pPr>
          </w:p>
          <w:p w:rsidR="005B4F81" w:rsidRPr="002B44EA" w:rsidRDefault="009A33F9" w:rsidP="00D90407">
            <w:pPr>
              <w:pStyle w:val="ListParagraph"/>
              <w:jc w:val="center"/>
              <w:rPr>
                <w:sz w:val="20"/>
                <w:szCs w:val="20"/>
              </w:rPr>
            </w:pPr>
            <w:r w:rsidRPr="002B44EA">
              <w:rPr>
                <w:sz w:val="20"/>
                <w:szCs w:val="20"/>
              </w:rPr>
              <w:t>What are different ways of building</w:t>
            </w:r>
            <w:r w:rsidR="00FA618C" w:rsidRPr="002B44EA">
              <w:rPr>
                <w:sz w:val="20"/>
                <w:szCs w:val="20"/>
              </w:rPr>
              <w:t>?</w:t>
            </w:r>
          </w:p>
          <w:p w:rsidR="002B44EA" w:rsidRPr="002B44EA" w:rsidRDefault="002B44EA" w:rsidP="002B44EA">
            <w:pPr>
              <w:pStyle w:val="ListParagraph"/>
              <w:numPr>
                <w:ilvl w:val="0"/>
                <w:numId w:val="9"/>
              </w:numPr>
              <w:rPr>
                <w:sz w:val="20"/>
                <w:szCs w:val="20"/>
              </w:rPr>
            </w:pPr>
            <w:r w:rsidRPr="002B44EA">
              <w:rPr>
                <w:sz w:val="20"/>
                <w:szCs w:val="20"/>
              </w:rPr>
              <w:t>How can different things be built with the same materials?</w:t>
            </w:r>
          </w:p>
          <w:p w:rsidR="002B44EA" w:rsidRPr="002B44EA" w:rsidRDefault="002B44EA" w:rsidP="002B44EA">
            <w:pPr>
              <w:pStyle w:val="ListParagraph"/>
              <w:numPr>
                <w:ilvl w:val="0"/>
                <w:numId w:val="9"/>
              </w:numPr>
              <w:rPr>
                <w:sz w:val="20"/>
                <w:szCs w:val="20"/>
              </w:rPr>
            </w:pPr>
            <w:r w:rsidRPr="002B44EA">
              <w:rPr>
                <w:sz w:val="20"/>
                <w:szCs w:val="20"/>
              </w:rPr>
              <w:t>What are the steps that you use to build things?</w:t>
            </w:r>
          </w:p>
          <w:p w:rsidR="002B44EA" w:rsidRPr="002B44EA" w:rsidRDefault="002B44EA" w:rsidP="002B44EA">
            <w:pPr>
              <w:pStyle w:val="ListParagraph"/>
              <w:numPr>
                <w:ilvl w:val="0"/>
                <w:numId w:val="9"/>
              </w:numPr>
              <w:rPr>
                <w:sz w:val="20"/>
                <w:szCs w:val="20"/>
              </w:rPr>
            </w:pPr>
            <w:r w:rsidRPr="002B44EA">
              <w:rPr>
                <w:sz w:val="20"/>
                <w:szCs w:val="20"/>
              </w:rPr>
              <w:t>What details can I add to my picture to describe and show my ideas?</w:t>
            </w:r>
          </w:p>
          <w:p w:rsidR="002B44EA" w:rsidRPr="002B44EA" w:rsidRDefault="002B44EA" w:rsidP="002B44EA">
            <w:pPr>
              <w:pStyle w:val="ListParagraph"/>
              <w:numPr>
                <w:ilvl w:val="0"/>
                <w:numId w:val="9"/>
              </w:numPr>
              <w:rPr>
                <w:sz w:val="20"/>
                <w:szCs w:val="20"/>
              </w:rPr>
            </w:pPr>
            <w:r w:rsidRPr="002B44EA">
              <w:rPr>
                <w:sz w:val="20"/>
                <w:szCs w:val="20"/>
              </w:rPr>
              <w:t>Explain how experiences of characters in two different stories are alike and different.</w:t>
            </w:r>
          </w:p>
          <w:p w:rsidR="002B44EA" w:rsidRPr="002B44EA" w:rsidRDefault="002B44EA" w:rsidP="002B44EA">
            <w:pPr>
              <w:pStyle w:val="ListParagraph"/>
              <w:numPr>
                <w:ilvl w:val="0"/>
                <w:numId w:val="9"/>
              </w:numPr>
              <w:rPr>
                <w:sz w:val="20"/>
                <w:szCs w:val="20"/>
              </w:rPr>
            </w:pPr>
            <w:r w:rsidRPr="002B44EA">
              <w:rPr>
                <w:sz w:val="20"/>
                <w:szCs w:val="20"/>
              </w:rPr>
              <w:t xml:space="preserve">Explain how two stories are alike and different. </w:t>
            </w:r>
          </w:p>
          <w:p w:rsidR="005B4F81" w:rsidRDefault="005B4F81" w:rsidP="005B4F81">
            <w:pPr>
              <w:pStyle w:val="ListParagraph"/>
            </w:pPr>
          </w:p>
        </w:tc>
      </w:tr>
      <w:tr w:rsidR="00D652F8" w:rsidRPr="00B842D4">
        <w:trPr>
          <w:trHeight w:val="502"/>
        </w:trPr>
        <w:tc>
          <w:tcPr>
            <w:tcW w:w="6768" w:type="dxa"/>
            <w:gridSpan w:val="4"/>
            <w:shd w:val="clear" w:color="auto" w:fill="808080" w:themeFill="background1" w:themeFillShade="80"/>
            <w:vAlign w:val="center"/>
          </w:tcPr>
          <w:p w:rsidR="00D652F8" w:rsidRPr="00B842D4" w:rsidRDefault="00D652F8" w:rsidP="00D652F8">
            <w:pPr>
              <w:jc w:val="center"/>
              <w:rPr>
                <w:b/>
              </w:rPr>
            </w:pPr>
            <w:r w:rsidRPr="00B842D4">
              <w:rPr>
                <w:b/>
              </w:rPr>
              <w:t>Priority Standards</w:t>
            </w:r>
          </w:p>
        </w:tc>
        <w:tc>
          <w:tcPr>
            <w:tcW w:w="6306" w:type="dxa"/>
            <w:gridSpan w:val="3"/>
            <w:shd w:val="clear" w:color="auto" w:fill="808080" w:themeFill="background1" w:themeFillShade="80"/>
            <w:vAlign w:val="center"/>
          </w:tcPr>
          <w:p w:rsidR="00D652F8" w:rsidRPr="00B842D4" w:rsidRDefault="005B665E" w:rsidP="00D652F8">
            <w:pPr>
              <w:jc w:val="center"/>
              <w:rPr>
                <w:b/>
              </w:rPr>
            </w:pPr>
            <w:r w:rsidRPr="00D652F8">
              <w:rPr>
                <w:b/>
              </w:rPr>
              <w:t>Supporting Standards</w:t>
            </w:r>
          </w:p>
        </w:tc>
      </w:tr>
      <w:tr w:rsidR="00D652F8">
        <w:trPr>
          <w:trHeight w:val="798"/>
        </w:trPr>
        <w:tc>
          <w:tcPr>
            <w:tcW w:w="6768" w:type="dxa"/>
            <w:gridSpan w:val="4"/>
            <w:tcBorders>
              <w:bottom w:val="single" w:sz="4" w:space="0" w:color="000000" w:themeColor="text1"/>
            </w:tcBorders>
            <w:shd w:val="clear" w:color="auto" w:fill="auto"/>
          </w:tcPr>
          <w:p w:rsidR="00D652F8" w:rsidRDefault="00D652F8" w:rsidP="00D652F8">
            <w:pPr>
              <w:rPr>
                <w:sz w:val="20"/>
              </w:rPr>
            </w:pPr>
          </w:p>
          <w:p w:rsidR="00003FD7" w:rsidRPr="002B44EA" w:rsidRDefault="002B44EA" w:rsidP="00D652F8">
            <w:pPr>
              <w:rPr>
                <w:sz w:val="20"/>
              </w:rPr>
            </w:pPr>
            <w:r w:rsidRPr="002B44EA">
              <w:rPr>
                <w:sz w:val="20"/>
              </w:rPr>
              <w:t>Science:</w:t>
            </w:r>
          </w:p>
          <w:p w:rsidR="002B44EA" w:rsidRPr="002B44EA" w:rsidRDefault="002B44EA" w:rsidP="00D652F8">
            <w:pPr>
              <w:rPr>
                <w:sz w:val="20"/>
              </w:rPr>
            </w:pPr>
            <w:r w:rsidRPr="002B44EA">
              <w:rPr>
                <w:sz w:val="20"/>
              </w:rPr>
              <w:t xml:space="preserve">K.P.2.2 Compare the observable physical properties of different kinds of materials (clay, wood, cloth, paper, etc.) from which objects are made and how they are made. </w:t>
            </w:r>
          </w:p>
          <w:p w:rsidR="002B44EA" w:rsidRPr="002B44EA" w:rsidRDefault="002B44EA" w:rsidP="00D652F8">
            <w:pPr>
              <w:rPr>
                <w:sz w:val="20"/>
              </w:rPr>
            </w:pPr>
            <w:r w:rsidRPr="002B44EA">
              <w:rPr>
                <w:sz w:val="20"/>
              </w:rPr>
              <w:t>Writing:</w:t>
            </w:r>
          </w:p>
          <w:p w:rsidR="002B44EA" w:rsidRPr="002B44EA" w:rsidRDefault="002B44EA" w:rsidP="00D652F8">
            <w:pPr>
              <w:rPr>
                <w:sz w:val="20"/>
              </w:rPr>
            </w:pPr>
            <w:r w:rsidRPr="002B44EA">
              <w:rPr>
                <w:sz w:val="20"/>
              </w:rPr>
              <w:t xml:space="preserve">W.K.3 I can use a combination of drawing, dictating, and writing to narrate a single event or several loosely linked events, tell about the events in order in which they occurred, and provide a reaction to what happened. </w:t>
            </w:r>
          </w:p>
          <w:p w:rsidR="002B44EA" w:rsidRDefault="002B44EA" w:rsidP="00D652F8">
            <w:pPr>
              <w:rPr>
                <w:sz w:val="20"/>
              </w:rPr>
            </w:pPr>
            <w:r w:rsidRPr="002B44EA">
              <w:rPr>
                <w:sz w:val="20"/>
              </w:rPr>
              <w:t xml:space="preserve">Listening &amp; Speaking: </w:t>
            </w:r>
          </w:p>
          <w:p w:rsidR="002B44EA" w:rsidRPr="002B44EA" w:rsidRDefault="002B44EA" w:rsidP="00D652F8">
            <w:pPr>
              <w:rPr>
                <w:sz w:val="20"/>
              </w:rPr>
            </w:pPr>
          </w:p>
          <w:p w:rsidR="002B44EA" w:rsidRPr="002B44EA" w:rsidRDefault="002B44EA" w:rsidP="00D652F8">
            <w:pPr>
              <w:rPr>
                <w:sz w:val="20"/>
              </w:rPr>
            </w:pPr>
            <w:r w:rsidRPr="002B44EA">
              <w:rPr>
                <w:sz w:val="20"/>
              </w:rPr>
              <w:t xml:space="preserve">SL.K.5 I can add drawings or other visual displays to descriptions as desired to provide additional details. </w:t>
            </w:r>
          </w:p>
          <w:p w:rsidR="002B44EA" w:rsidRPr="002B44EA" w:rsidRDefault="002B44EA" w:rsidP="00D652F8">
            <w:pPr>
              <w:rPr>
                <w:sz w:val="20"/>
              </w:rPr>
            </w:pPr>
          </w:p>
          <w:p w:rsidR="002B44EA" w:rsidRPr="002B44EA" w:rsidRDefault="002B44EA" w:rsidP="00D652F8">
            <w:pPr>
              <w:rPr>
                <w:sz w:val="20"/>
              </w:rPr>
            </w:pPr>
            <w:r w:rsidRPr="002B44EA">
              <w:rPr>
                <w:sz w:val="20"/>
              </w:rPr>
              <w:t>ELA Reading Literature:</w:t>
            </w:r>
          </w:p>
          <w:p w:rsidR="002B44EA" w:rsidRPr="002B44EA" w:rsidRDefault="002B44EA" w:rsidP="00D652F8">
            <w:pPr>
              <w:rPr>
                <w:sz w:val="20"/>
              </w:rPr>
            </w:pPr>
            <w:r w:rsidRPr="002B44EA">
              <w:rPr>
                <w:sz w:val="20"/>
              </w:rPr>
              <w:t xml:space="preserve">RL.K.9 With prompting and support, I can compare and contrast the adventures and experiences of characters in familiar stories. </w:t>
            </w:r>
          </w:p>
          <w:p w:rsidR="002B44EA" w:rsidRPr="002B44EA" w:rsidRDefault="002B44EA" w:rsidP="00D652F8">
            <w:pPr>
              <w:rPr>
                <w:sz w:val="20"/>
              </w:rPr>
            </w:pPr>
          </w:p>
          <w:p w:rsidR="002B44EA" w:rsidRPr="002B44EA" w:rsidRDefault="002B44EA" w:rsidP="00D652F8">
            <w:pPr>
              <w:rPr>
                <w:sz w:val="20"/>
              </w:rPr>
            </w:pPr>
            <w:r w:rsidRPr="002B44EA">
              <w:rPr>
                <w:sz w:val="20"/>
              </w:rPr>
              <w:t>Reading Informational Text:</w:t>
            </w:r>
          </w:p>
          <w:p w:rsidR="002B44EA" w:rsidRPr="002B44EA" w:rsidRDefault="002B44EA" w:rsidP="00D652F8">
            <w:pPr>
              <w:rPr>
                <w:sz w:val="20"/>
              </w:rPr>
            </w:pPr>
            <w:r w:rsidRPr="002B44EA">
              <w:rPr>
                <w:sz w:val="20"/>
              </w:rPr>
              <w:t>RI.K.9 With prompting and support, I can identify basic similarities in and differences between two texts on the same topic (</w:t>
            </w:r>
            <w:proofErr w:type="spellStart"/>
            <w:r w:rsidRPr="002B44EA">
              <w:rPr>
                <w:sz w:val="20"/>
              </w:rPr>
              <w:t>eg</w:t>
            </w:r>
            <w:proofErr w:type="spellEnd"/>
            <w:r w:rsidRPr="002B44EA">
              <w:rPr>
                <w:sz w:val="20"/>
              </w:rPr>
              <w:t xml:space="preserve">: in illustrations, descriptions, or procedures). </w:t>
            </w:r>
          </w:p>
          <w:p w:rsidR="005B4F81" w:rsidRPr="00003FD7" w:rsidRDefault="005B4F81" w:rsidP="00D652F8">
            <w:pPr>
              <w:rPr>
                <w:b/>
                <w:sz w:val="20"/>
              </w:rPr>
            </w:pPr>
          </w:p>
        </w:tc>
        <w:tc>
          <w:tcPr>
            <w:tcW w:w="6306" w:type="dxa"/>
            <w:gridSpan w:val="3"/>
            <w:tcBorders>
              <w:bottom w:val="single" w:sz="4" w:space="0" w:color="000000" w:themeColor="text1"/>
            </w:tcBorders>
            <w:shd w:val="clear" w:color="auto" w:fill="auto"/>
          </w:tcPr>
          <w:p w:rsidR="00284977" w:rsidRDefault="00284977" w:rsidP="005B4F81">
            <w:pPr>
              <w:ind w:left="180"/>
              <w:rPr>
                <w:sz w:val="22"/>
              </w:rPr>
            </w:pPr>
          </w:p>
          <w:p w:rsidR="002B44EA" w:rsidRPr="002B44EA" w:rsidRDefault="002B44EA" w:rsidP="005B4F81">
            <w:pPr>
              <w:ind w:left="180"/>
              <w:rPr>
                <w:sz w:val="20"/>
                <w:szCs w:val="20"/>
              </w:rPr>
            </w:pPr>
            <w:r w:rsidRPr="002B44EA">
              <w:rPr>
                <w:sz w:val="20"/>
                <w:szCs w:val="20"/>
              </w:rPr>
              <w:t>Science:</w:t>
            </w:r>
          </w:p>
          <w:p w:rsidR="002B44EA" w:rsidRDefault="002B44EA" w:rsidP="005B4F81">
            <w:pPr>
              <w:ind w:left="180"/>
              <w:rPr>
                <w:sz w:val="20"/>
                <w:szCs w:val="20"/>
              </w:rPr>
            </w:pPr>
            <w:r w:rsidRPr="002B44EA">
              <w:rPr>
                <w:sz w:val="20"/>
                <w:szCs w:val="20"/>
              </w:rPr>
              <w:t xml:space="preserve">K.P.2.1 Classify objects by observable physical properties (including size, color, shape, texture, weight, and </w:t>
            </w:r>
            <w:r>
              <w:rPr>
                <w:sz w:val="20"/>
                <w:szCs w:val="20"/>
              </w:rPr>
              <w:t xml:space="preserve">flexibility). </w:t>
            </w:r>
          </w:p>
          <w:p w:rsidR="002B44EA" w:rsidRDefault="002B44EA" w:rsidP="005B4F81">
            <w:pPr>
              <w:ind w:left="180"/>
              <w:rPr>
                <w:sz w:val="20"/>
                <w:szCs w:val="20"/>
              </w:rPr>
            </w:pPr>
          </w:p>
          <w:p w:rsidR="002B44EA" w:rsidRDefault="002B44EA" w:rsidP="002B44EA">
            <w:pPr>
              <w:ind w:left="180"/>
              <w:rPr>
                <w:sz w:val="20"/>
                <w:szCs w:val="20"/>
              </w:rPr>
            </w:pPr>
            <w:r>
              <w:rPr>
                <w:sz w:val="20"/>
                <w:szCs w:val="20"/>
              </w:rPr>
              <w:t>Writing:</w:t>
            </w:r>
          </w:p>
          <w:p w:rsidR="002B44EA" w:rsidRDefault="002B44EA" w:rsidP="002B44EA">
            <w:pPr>
              <w:ind w:left="180"/>
              <w:rPr>
                <w:sz w:val="20"/>
                <w:szCs w:val="20"/>
              </w:rPr>
            </w:pPr>
            <w:r>
              <w:rPr>
                <w:sz w:val="20"/>
                <w:szCs w:val="20"/>
              </w:rPr>
              <w:t xml:space="preserve">L.K.2 I can demonstrate command of the conventions of standard English capitalization, punctuation, and spelling when writing. </w:t>
            </w:r>
          </w:p>
          <w:p w:rsidR="002B44EA" w:rsidRDefault="002B44EA" w:rsidP="002B44EA">
            <w:pPr>
              <w:ind w:left="180"/>
              <w:rPr>
                <w:sz w:val="20"/>
                <w:szCs w:val="20"/>
              </w:rPr>
            </w:pPr>
          </w:p>
          <w:p w:rsidR="002B44EA" w:rsidRDefault="002B44EA" w:rsidP="002B44EA">
            <w:pPr>
              <w:ind w:left="180"/>
              <w:rPr>
                <w:sz w:val="20"/>
                <w:szCs w:val="20"/>
              </w:rPr>
            </w:pPr>
          </w:p>
          <w:p w:rsidR="002B44EA" w:rsidRDefault="002B44EA" w:rsidP="002B44EA">
            <w:pPr>
              <w:ind w:left="180"/>
              <w:rPr>
                <w:sz w:val="20"/>
                <w:szCs w:val="20"/>
              </w:rPr>
            </w:pPr>
            <w:r>
              <w:rPr>
                <w:sz w:val="20"/>
                <w:szCs w:val="20"/>
              </w:rPr>
              <w:lastRenderedPageBreak/>
              <w:t>Listening &amp; Speaking:</w:t>
            </w:r>
          </w:p>
          <w:p w:rsidR="002B44EA" w:rsidRDefault="002B44EA" w:rsidP="002B44EA">
            <w:pPr>
              <w:ind w:left="180"/>
              <w:rPr>
                <w:sz w:val="20"/>
                <w:szCs w:val="20"/>
              </w:rPr>
            </w:pPr>
            <w:r>
              <w:rPr>
                <w:sz w:val="20"/>
                <w:szCs w:val="20"/>
              </w:rPr>
              <w:t xml:space="preserve">SL.K.4 I can describe familiar people, places, things, and events with prompting &amp; </w:t>
            </w:r>
            <w:proofErr w:type="gramStart"/>
            <w:r>
              <w:rPr>
                <w:sz w:val="20"/>
                <w:szCs w:val="20"/>
              </w:rPr>
              <w:t>support ,</w:t>
            </w:r>
            <w:proofErr w:type="gramEnd"/>
            <w:r>
              <w:rPr>
                <w:sz w:val="20"/>
                <w:szCs w:val="20"/>
              </w:rPr>
              <w:t xml:space="preserve"> and provide additional detail.</w:t>
            </w:r>
          </w:p>
          <w:p w:rsidR="002B44EA" w:rsidRDefault="002B44EA" w:rsidP="002B44EA">
            <w:pPr>
              <w:ind w:left="180"/>
              <w:rPr>
                <w:sz w:val="20"/>
                <w:szCs w:val="20"/>
              </w:rPr>
            </w:pPr>
          </w:p>
          <w:p w:rsidR="002B44EA" w:rsidRDefault="002B44EA" w:rsidP="002B44EA">
            <w:pPr>
              <w:ind w:left="180"/>
              <w:rPr>
                <w:sz w:val="20"/>
                <w:szCs w:val="20"/>
              </w:rPr>
            </w:pPr>
            <w:r>
              <w:rPr>
                <w:sz w:val="20"/>
                <w:szCs w:val="20"/>
              </w:rPr>
              <w:t>ELA Reading Literature:</w:t>
            </w:r>
          </w:p>
          <w:p w:rsidR="002B44EA" w:rsidRPr="002B44EA" w:rsidRDefault="002B44EA" w:rsidP="002B44EA">
            <w:pPr>
              <w:ind w:left="180"/>
              <w:rPr>
                <w:sz w:val="20"/>
                <w:szCs w:val="20"/>
              </w:rPr>
            </w:pPr>
            <w:r>
              <w:rPr>
                <w:sz w:val="20"/>
                <w:szCs w:val="20"/>
              </w:rPr>
              <w:t xml:space="preserve">RL.K.2 With prompting and support, I can retell familiar stories, including key details. </w:t>
            </w:r>
          </w:p>
        </w:tc>
      </w:tr>
      <w:tr w:rsidR="00D6493C" w:rsidRPr="00B842D4" w:rsidTr="00D6493C">
        <w:trPr>
          <w:trHeight w:val="261"/>
        </w:trPr>
        <w:tc>
          <w:tcPr>
            <w:tcW w:w="13074" w:type="dxa"/>
            <w:gridSpan w:val="7"/>
            <w:tcBorders>
              <w:bottom w:val="single" w:sz="4" w:space="0" w:color="000000" w:themeColor="text1"/>
            </w:tcBorders>
            <w:shd w:val="clear" w:color="auto" w:fill="808080" w:themeFill="background1" w:themeFillShade="80"/>
          </w:tcPr>
          <w:p w:rsidR="00D6493C" w:rsidRDefault="005B665E" w:rsidP="00C1084C">
            <w:pPr>
              <w:tabs>
                <w:tab w:val="left" w:pos="5900"/>
              </w:tabs>
              <w:jc w:val="center"/>
              <w:rPr>
                <w:b/>
              </w:rPr>
            </w:pPr>
            <w:r>
              <w:rPr>
                <w:b/>
              </w:rPr>
              <w:lastRenderedPageBreak/>
              <w:t xml:space="preserve">Possible Minilessons </w:t>
            </w:r>
            <w:r w:rsidR="00D6493C">
              <w:rPr>
                <w:b/>
              </w:rPr>
              <w:t>Statements</w:t>
            </w:r>
          </w:p>
        </w:tc>
      </w:tr>
      <w:tr w:rsidR="00D6493C" w:rsidRPr="00B842D4" w:rsidTr="00D6493C">
        <w:trPr>
          <w:trHeight w:val="261"/>
        </w:trPr>
        <w:tc>
          <w:tcPr>
            <w:tcW w:w="13074" w:type="dxa"/>
            <w:gridSpan w:val="7"/>
            <w:tcBorders>
              <w:bottom w:val="single" w:sz="4" w:space="0" w:color="000000" w:themeColor="text1"/>
            </w:tcBorders>
            <w:shd w:val="clear" w:color="auto" w:fill="FFFFFF"/>
          </w:tcPr>
          <w:p w:rsidR="005B4F81" w:rsidRDefault="002B44EA" w:rsidP="002B44EA">
            <w:pPr>
              <w:tabs>
                <w:tab w:val="left" w:pos="5900"/>
              </w:tabs>
              <w:rPr>
                <w:sz w:val="20"/>
                <w:szCs w:val="20"/>
              </w:rPr>
            </w:pPr>
            <w:r w:rsidRPr="00A201D6">
              <w:rPr>
                <w:b/>
                <w:sz w:val="20"/>
                <w:szCs w:val="20"/>
              </w:rPr>
              <w:t>Week 1: Building With Dad</w:t>
            </w:r>
            <w:r>
              <w:rPr>
                <w:sz w:val="20"/>
                <w:szCs w:val="20"/>
              </w:rPr>
              <w:t xml:space="preserve">- How to build a school (Extend your day, page 79). </w:t>
            </w:r>
          </w:p>
          <w:p w:rsidR="002B44EA" w:rsidRDefault="002B44EA" w:rsidP="002B44EA">
            <w:pPr>
              <w:tabs>
                <w:tab w:val="left" w:pos="5900"/>
              </w:tabs>
              <w:rPr>
                <w:sz w:val="20"/>
                <w:szCs w:val="20"/>
              </w:rPr>
            </w:pPr>
            <w:r w:rsidRPr="00A201D6">
              <w:rPr>
                <w:b/>
                <w:sz w:val="20"/>
                <w:szCs w:val="20"/>
              </w:rPr>
              <w:t>Week 1: Building With Dad</w:t>
            </w:r>
            <w:r>
              <w:rPr>
                <w:sz w:val="20"/>
                <w:szCs w:val="20"/>
              </w:rPr>
              <w:t xml:space="preserve">- Describing objects- (Extend your day, page 91). </w:t>
            </w:r>
          </w:p>
          <w:p w:rsidR="002B44EA" w:rsidRDefault="002B44EA" w:rsidP="002B44EA">
            <w:pPr>
              <w:tabs>
                <w:tab w:val="left" w:pos="5900"/>
              </w:tabs>
              <w:rPr>
                <w:sz w:val="20"/>
                <w:szCs w:val="20"/>
              </w:rPr>
            </w:pPr>
            <w:r w:rsidRPr="00A201D6">
              <w:rPr>
                <w:b/>
                <w:sz w:val="20"/>
                <w:szCs w:val="20"/>
              </w:rPr>
              <w:t>Week 2: Old MacDonald Had a Workshop</w:t>
            </w:r>
            <w:r>
              <w:rPr>
                <w:sz w:val="20"/>
                <w:szCs w:val="20"/>
              </w:rPr>
              <w:t>- Comprehension (Extend your day, page 131) Compare/</w:t>
            </w:r>
            <w:proofErr w:type="gramStart"/>
            <w:r>
              <w:rPr>
                <w:sz w:val="20"/>
                <w:szCs w:val="20"/>
              </w:rPr>
              <w:t>Contrast  Old</w:t>
            </w:r>
            <w:proofErr w:type="gramEnd"/>
            <w:r>
              <w:rPr>
                <w:sz w:val="20"/>
                <w:szCs w:val="20"/>
              </w:rPr>
              <w:t xml:space="preserve"> MacDonald &amp; Building With Dad; write one way the characters are alike and one way they are different. </w:t>
            </w:r>
          </w:p>
          <w:p w:rsidR="002B44EA" w:rsidRDefault="002B44EA" w:rsidP="002B44EA">
            <w:pPr>
              <w:tabs>
                <w:tab w:val="left" w:pos="5900"/>
              </w:tabs>
              <w:rPr>
                <w:sz w:val="20"/>
                <w:szCs w:val="20"/>
              </w:rPr>
            </w:pPr>
            <w:r w:rsidRPr="00A201D6">
              <w:rPr>
                <w:b/>
                <w:sz w:val="20"/>
                <w:szCs w:val="20"/>
              </w:rPr>
              <w:t>Week 3: Building Beavers</w:t>
            </w:r>
            <w:r>
              <w:rPr>
                <w:sz w:val="20"/>
                <w:szCs w:val="20"/>
              </w:rPr>
              <w:t xml:space="preserve">- Comparing Homes- (Extend your day, page 229). </w:t>
            </w:r>
          </w:p>
          <w:p w:rsidR="002B44EA" w:rsidRDefault="002B44EA" w:rsidP="002B44EA">
            <w:pPr>
              <w:tabs>
                <w:tab w:val="left" w:pos="5900"/>
              </w:tabs>
              <w:rPr>
                <w:sz w:val="20"/>
                <w:szCs w:val="20"/>
              </w:rPr>
            </w:pPr>
            <w:r w:rsidRPr="00A201D6">
              <w:rPr>
                <w:b/>
                <w:sz w:val="20"/>
                <w:szCs w:val="20"/>
              </w:rPr>
              <w:t>Week 3: Building Beavers</w:t>
            </w:r>
            <w:r>
              <w:rPr>
                <w:sz w:val="20"/>
                <w:szCs w:val="20"/>
              </w:rPr>
              <w:t>- How beavers build dams. (same concept as How to build a school- compare/contrast the student story boards for building a school &amp; beavers dam)</w:t>
            </w:r>
          </w:p>
          <w:p w:rsidR="002B44EA" w:rsidRDefault="002B44EA" w:rsidP="002B44EA">
            <w:pPr>
              <w:tabs>
                <w:tab w:val="left" w:pos="5900"/>
              </w:tabs>
              <w:rPr>
                <w:sz w:val="20"/>
                <w:szCs w:val="20"/>
              </w:rPr>
            </w:pPr>
            <w:r w:rsidRPr="00A201D6">
              <w:rPr>
                <w:b/>
                <w:sz w:val="20"/>
                <w:szCs w:val="20"/>
              </w:rPr>
              <w:t>Week 3: Building Beavers</w:t>
            </w:r>
            <w:r>
              <w:rPr>
                <w:sz w:val="20"/>
                <w:szCs w:val="20"/>
              </w:rPr>
              <w:t xml:space="preserve">- Retell the sequence of how beavers build dams through writing using at least 3 steps. </w:t>
            </w:r>
          </w:p>
          <w:p w:rsidR="002B44EA" w:rsidRDefault="002B44EA" w:rsidP="002B44EA">
            <w:pPr>
              <w:tabs>
                <w:tab w:val="left" w:pos="5900"/>
              </w:tabs>
              <w:rPr>
                <w:sz w:val="20"/>
                <w:szCs w:val="20"/>
              </w:rPr>
            </w:pPr>
            <w:r w:rsidRPr="00A201D6">
              <w:rPr>
                <w:b/>
                <w:sz w:val="20"/>
                <w:szCs w:val="20"/>
              </w:rPr>
              <w:t>Week 4: Alistair and Kip’s Great Adventure</w:t>
            </w:r>
            <w:r>
              <w:rPr>
                <w:sz w:val="20"/>
                <w:szCs w:val="20"/>
              </w:rPr>
              <w:t xml:space="preserve">- Building boats (Extend your day, page 347) Separate students into groups, create boats from different materials, predict which will float/sink, and then test the boats. After, discuss why some float and others sink. Then write about their findings. </w:t>
            </w:r>
          </w:p>
          <w:p w:rsidR="002B44EA" w:rsidRDefault="002B44EA" w:rsidP="002B44EA">
            <w:pPr>
              <w:tabs>
                <w:tab w:val="left" w:pos="5900"/>
              </w:tabs>
              <w:rPr>
                <w:sz w:val="20"/>
                <w:szCs w:val="20"/>
              </w:rPr>
            </w:pPr>
            <w:r w:rsidRPr="00A201D6">
              <w:rPr>
                <w:b/>
                <w:sz w:val="20"/>
                <w:szCs w:val="20"/>
              </w:rPr>
              <w:t>Week 4: Alistair and Kip’s Great Adventure</w:t>
            </w:r>
            <w:r>
              <w:rPr>
                <w:sz w:val="20"/>
                <w:szCs w:val="20"/>
              </w:rPr>
              <w:t>- What Am I? Provide clues to students such as “ I am in a tree, made of sticks &amp; grass” then the students have to guess what type of home it is and who/what lives there. Create a T-chart with different homes/buildings &amp; which would be the easiest to build. To extend this, the students will have to write why they feel the way they do (The nest would be the easiest because you don’t need any tools).</w:t>
            </w:r>
          </w:p>
          <w:p w:rsidR="002B44EA" w:rsidRDefault="002B44EA" w:rsidP="002B44EA">
            <w:pPr>
              <w:tabs>
                <w:tab w:val="left" w:pos="5900"/>
              </w:tabs>
              <w:rPr>
                <w:sz w:val="20"/>
                <w:szCs w:val="20"/>
              </w:rPr>
            </w:pPr>
            <w:r w:rsidRPr="00A201D6">
              <w:rPr>
                <w:b/>
                <w:sz w:val="20"/>
                <w:szCs w:val="20"/>
              </w:rPr>
              <w:t>Week 5: The House That Tony Lives In?</w:t>
            </w:r>
            <w:r>
              <w:rPr>
                <w:sz w:val="20"/>
                <w:szCs w:val="20"/>
              </w:rPr>
              <w:t xml:space="preserve">- A Plan Before Building (Extend your day, page 431) </w:t>
            </w:r>
          </w:p>
          <w:p w:rsidR="002B44EA" w:rsidRDefault="002B44EA" w:rsidP="002B44EA">
            <w:pPr>
              <w:tabs>
                <w:tab w:val="left" w:pos="5900"/>
              </w:tabs>
              <w:rPr>
                <w:sz w:val="20"/>
                <w:szCs w:val="20"/>
              </w:rPr>
            </w:pPr>
            <w:r w:rsidRPr="00A201D6">
              <w:rPr>
                <w:b/>
                <w:sz w:val="20"/>
                <w:szCs w:val="20"/>
              </w:rPr>
              <w:t>Week</w:t>
            </w:r>
            <w:r>
              <w:rPr>
                <w:sz w:val="20"/>
                <w:szCs w:val="20"/>
              </w:rPr>
              <w:t xml:space="preserve"> </w:t>
            </w:r>
            <w:r w:rsidRPr="00A201D6">
              <w:rPr>
                <w:b/>
                <w:sz w:val="20"/>
                <w:szCs w:val="20"/>
              </w:rPr>
              <w:t>5: The House That Tony Lives In</w:t>
            </w:r>
            <w:proofErr w:type="gramStart"/>
            <w:r w:rsidRPr="00A201D6">
              <w:rPr>
                <w:b/>
                <w:sz w:val="20"/>
                <w:szCs w:val="20"/>
              </w:rPr>
              <w:t>?</w:t>
            </w:r>
            <w:r>
              <w:rPr>
                <w:sz w:val="20"/>
                <w:szCs w:val="20"/>
              </w:rPr>
              <w:t>-</w:t>
            </w:r>
            <w:proofErr w:type="gramEnd"/>
            <w:r>
              <w:rPr>
                <w:sz w:val="20"/>
                <w:szCs w:val="20"/>
              </w:rPr>
              <w:t xml:space="preserve"> Comprehension: Setting (Extend your day, page 431) Choose one animal and one person, show pictures of the two in a Venn Diagram. Compare/Contrast materials needed to build the appropriate home. </w:t>
            </w:r>
          </w:p>
          <w:p w:rsidR="002B44EA" w:rsidRDefault="002B44EA" w:rsidP="002B44EA">
            <w:pPr>
              <w:tabs>
                <w:tab w:val="left" w:pos="5900"/>
              </w:tabs>
              <w:rPr>
                <w:sz w:val="20"/>
                <w:szCs w:val="20"/>
              </w:rPr>
            </w:pPr>
            <w:r w:rsidRPr="00A201D6">
              <w:rPr>
                <w:b/>
                <w:sz w:val="20"/>
                <w:szCs w:val="20"/>
              </w:rPr>
              <w:t>Week 5: The House That Tony Lives In</w:t>
            </w:r>
            <w:proofErr w:type="gramStart"/>
            <w:r w:rsidRPr="00A201D6">
              <w:rPr>
                <w:b/>
                <w:sz w:val="20"/>
                <w:szCs w:val="20"/>
              </w:rPr>
              <w:t>?</w:t>
            </w:r>
            <w:r>
              <w:rPr>
                <w:sz w:val="20"/>
                <w:szCs w:val="20"/>
              </w:rPr>
              <w:t>-</w:t>
            </w:r>
            <w:proofErr w:type="gramEnd"/>
            <w:r>
              <w:rPr>
                <w:sz w:val="20"/>
                <w:szCs w:val="20"/>
              </w:rPr>
              <w:t xml:space="preserve"> Building a House (Extend your day, page 449).</w:t>
            </w:r>
          </w:p>
          <w:p w:rsidR="002B44EA" w:rsidRDefault="0017650E" w:rsidP="002B44EA">
            <w:pPr>
              <w:tabs>
                <w:tab w:val="left" w:pos="5900"/>
              </w:tabs>
              <w:rPr>
                <w:sz w:val="20"/>
                <w:szCs w:val="20"/>
              </w:rPr>
            </w:pPr>
            <w:r w:rsidRPr="00A201D6">
              <w:rPr>
                <w:b/>
                <w:sz w:val="20"/>
                <w:szCs w:val="20"/>
              </w:rPr>
              <w:t>Week 5: The House That Tony Lives In?</w:t>
            </w:r>
            <w:r>
              <w:rPr>
                <w:sz w:val="20"/>
                <w:szCs w:val="20"/>
              </w:rPr>
              <w:t xml:space="preserve"> – Under Construction (Extend your day, page 487). </w:t>
            </w:r>
          </w:p>
          <w:p w:rsidR="005B4F81" w:rsidRDefault="0017650E" w:rsidP="005B4F81">
            <w:pPr>
              <w:tabs>
                <w:tab w:val="left" w:pos="5900"/>
              </w:tabs>
              <w:rPr>
                <w:sz w:val="20"/>
                <w:szCs w:val="20"/>
              </w:rPr>
            </w:pPr>
            <w:r w:rsidRPr="00A201D6">
              <w:rPr>
                <w:b/>
                <w:sz w:val="20"/>
                <w:szCs w:val="20"/>
              </w:rPr>
              <w:t>Week 5:</w:t>
            </w:r>
            <w:r>
              <w:rPr>
                <w:sz w:val="20"/>
                <w:szCs w:val="20"/>
              </w:rPr>
              <w:t xml:space="preserve"> Create a memory </w:t>
            </w:r>
            <w:proofErr w:type="spellStart"/>
            <w:r>
              <w:rPr>
                <w:sz w:val="20"/>
                <w:szCs w:val="20"/>
              </w:rPr>
              <w:t>Smartboard</w:t>
            </w:r>
            <w:proofErr w:type="spellEnd"/>
            <w:r>
              <w:rPr>
                <w:sz w:val="20"/>
                <w:szCs w:val="20"/>
              </w:rPr>
              <w:t xml:space="preserve"> activity/game. (Example: bird/nest)</w:t>
            </w:r>
          </w:p>
          <w:p w:rsidR="00581DE1" w:rsidRPr="0017650E" w:rsidRDefault="00581DE1" w:rsidP="005B4F81">
            <w:pPr>
              <w:tabs>
                <w:tab w:val="left" w:pos="5900"/>
              </w:tabs>
              <w:rPr>
                <w:sz w:val="20"/>
                <w:szCs w:val="20"/>
              </w:rPr>
            </w:pPr>
            <w:r w:rsidRPr="00A201D6">
              <w:rPr>
                <w:b/>
                <w:sz w:val="20"/>
                <w:szCs w:val="20"/>
              </w:rPr>
              <w:t>Week 6</w:t>
            </w:r>
            <w:proofErr w:type="gramStart"/>
            <w:r w:rsidRPr="00A201D6">
              <w:rPr>
                <w:b/>
                <w:sz w:val="20"/>
                <w:szCs w:val="20"/>
              </w:rPr>
              <w:t>:</w:t>
            </w:r>
            <w:r>
              <w:rPr>
                <w:sz w:val="20"/>
                <w:szCs w:val="20"/>
              </w:rPr>
              <w:t xml:space="preserve"> ??</w:t>
            </w:r>
            <w:proofErr w:type="gramEnd"/>
            <w:r>
              <w:rPr>
                <w:sz w:val="20"/>
                <w:szCs w:val="20"/>
              </w:rPr>
              <w:t xml:space="preserve"> </w:t>
            </w:r>
          </w:p>
          <w:p w:rsidR="00735C75" w:rsidRPr="00284977" w:rsidRDefault="00735C75" w:rsidP="005B4F81">
            <w:pPr>
              <w:pStyle w:val="ListParagraph"/>
              <w:tabs>
                <w:tab w:val="left" w:pos="5900"/>
              </w:tabs>
            </w:pPr>
          </w:p>
        </w:tc>
      </w:tr>
      <w:tr w:rsidR="00CC64EA" w:rsidRPr="00B842D4" w:rsidTr="00C1084C">
        <w:trPr>
          <w:trHeight w:val="261"/>
        </w:trPr>
        <w:tc>
          <w:tcPr>
            <w:tcW w:w="13074" w:type="dxa"/>
            <w:gridSpan w:val="7"/>
            <w:tcBorders>
              <w:bottom w:val="single" w:sz="4" w:space="0" w:color="000000" w:themeColor="text1"/>
            </w:tcBorders>
            <w:shd w:val="clear" w:color="auto" w:fill="808080" w:themeFill="background1" w:themeFillShade="80"/>
          </w:tcPr>
          <w:p w:rsidR="00CC64EA" w:rsidRPr="00B842D4" w:rsidRDefault="00CC64EA" w:rsidP="00C1084C">
            <w:pPr>
              <w:tabs>
                <w:tab w:val="left" w:pos="5900"/>
              </w:tabs>
              <w:jc w:val="center"/>
              <w:rPr>
                <w:b/>
              </w:rPr>
            </w:pPr>
            <w:r>
              <w:rPr>
                <w:b/>
              </w:rPr>
              <w:t>Possible I Can Statements</w:t>
            </w:r>
          </w:p>
        </w:tc>
      </w:tr>
      <w:tr w:rsidR="00CC64EA" w:rsidRPr="00B842D4" w:rsidTr="00CC64EA">
        <w:trPr>
          <w:trHeight w:val="261"/>
        </w:trPr>
        <w:tc>
          <w:tcPr>
            <w:tcW w:w="13074" w:type="dxa"/>
            <w:gridSpan w:val="7"/>
            <w:tcBorders>
              <w:bottom w:val="single" w:sz="4" w:space="0" w:color="000000" w:themeColor="text1"/>
            </w:tcBorders>
            <w:shd w:val="clear" w:color="auto" w:fill="auto"/>
          </w:tcPr>
          <w:p w:rsidR="00581DE1" w:rsidRPr="00581DE1" w:rsidRDefault="00581DE1" w:rsidP="00581DE1">
            <w:pPr>
              <w:rPr>
                <w:sz w:val="20"/>
                <w:szCs w:val="20"/>
              </w:rPr>
            </w:pPr>
            <w:r w:rsidRPr="00581DE1">
              <w:rPr>
                <w:sz w:val="20"/>
                <w:szCs w:val="20"/>
              </w:rPr>
              <w:t>I can compare different materials that you use to build things.</w:t>
            </w:r>
          </w:p>
          <w:p w:rsidR="00581DE1" w:rsidRPr="00581DE1" w:rsidRDefault="00581DE1" w:rsidP="00581DE1">
            <w:pPr>
              <w:rPr>
                <w:sz w:val="20"/>
                <w:szCs w:val="20"/>
              </w:rPr>
            </w:pPr>
            <w:r w:rsidRPr="00581DE1">
              <w:rPr>
                <w:sz w:val="20"/>
                <w:szCs w:val="20"/>
              </w:rPr>
              <w:t>I can use writing and drawing to show the steps in order to build something.</w:t>
            </w:r>
          </w:p>
          <w:p w:rsidR="00581DE1" w:rsidRPr="00581DE1" w:rsidRDefault="00581DE1" w:rsidP="00581DE1">
            <w:pPr>
              <w:rPr>
                <w:sz w:val="20"/>
                <w:szCs w:val="20"/>
              </w:rPr>
            </w:pPr>
            <w:r w:rsidRPr="00581DE1">
              <w:rPr>
                <w:sz w:val="20"/>
                <w:szCs w:val="20"/>
              </w:rPr>
              <w:t>I can add detail to my picture to give more information.</w:t>
            </w:r>
          </w:p>
          <w:p w:rsidR="00581DE1" w:rsidRPr="00581DE1" w:rsidRDefault="00581DE1" w:rsidP="00581DE1">
            <w:pPr>
              <w:rPr>
                <w:sz w:val="20"/>
                <w:szCs w:val="20"/>
              </w:rPr>
            </w:pPr>
            <w:r w:rsidRPr="00581DE1">
              <w:rPr>
                <w:sz w:val="20"/>
                <w:szCs w:val="20"/>
              </w:rPr>
              <w:t>I can compare and contrast characters in two different stories.</w:t>
            </w:r>
          </w:p>
          <w:p w:rsidR="00581DE1" w:rsidRPr="00581DE1" w:rsidRDefault="00581DE1" w:rsidP="00581DE1">
            <w:pPr>
              <w:rPr>
                <w:sz w:val="20"/>
                <w:szCs w:val="20"/>
              </w:rPr>
            </w:pPr>
            <w:r w:rsidRPr="00581DE1">
              <w:rPr>
                <w:sz w:val="20"/>
                <w:szCs w:val="20"/>
              </w:rPr>
              <w:lastRenderedPageBreak/>
              <w:t xml:space="preserve">I can tell how two stories are alike and different. </w:t>
            </w:r>
          </w:p>
          <w:p w:rsidR="00CC64EA" w:rsidRDefault="00CC64EA" w:rsidP="00C3364E">
            <w:pPr>
              <w:pStyle w:val="ListParagraph"/>
              <w:ind w:left="432"/>
              <w:rPr>
                <w:b/>
              </w:rPr>
            </w:pPr>
          </w:p>
          <w:p w:rsidR="00CC64EA" w:rsidRPr="00581DE1" w:rsidRDefault="00CC64EA" w:rsidP="00C3364E">
            <w:pPr>
              <w:pStyle w:val="ListParagraph"/>
              <w:ind w:left="432"/>
              <w:rPr>
                <w:sz w:val="20"/>
                <w:szCs w:val="20"/>
              </w:rPr>
            </w:pPr>
          </w:p>
          <w:p w:rsidR="00CC64EA" w:rsidRPr="00DB3412" w:rsidRDefault="00CC64EA" w:rsidP="005B4F81">
            <w:pPr>
              <w:pStyle w:val="ListParagraph"/>
              <w:ind w:left="432"/>
              <w:rPr>
                <w:b/>
              </w:rPr>
            </w:pPr>
          </w:p>
        </w:tc>
      </w:tr>
      <w:tr w:rsidR="00CC64EA" w:rsidRPr="00B842D4" w:rsidTr="00CC64EA">
        <w:trPr>
          <w:trHeight w:val="261"/>
        </w:trPr>
        <w:tc>
          <w:tcPr>
            <w:tcW w:w="13074" w:type="dxa"/>
            <w:gridSpan w:val="7"/>
            <w:tcBorders>
              <w:bottom w:val="single" w:sz="4" w:space="0" w:color="000000" w:themeColor="text1"/>
            </w:tcBorders>
            <w:shd w:val="clear" w:color="auto" w:fill="808080" w:themeFill="background1" w:themeFillShade="80"/>
          </w:tcPr>
          <w:p w:rsidR="00CC64EA" w:rsidRDefault="00CC64EA" w:rsidP="00CC64EA">
            <w:pPr>
              <w:pStyle w:val="ListParagraph"/>
              <w:ind w:left="432"/>
              <w:jc w:val="center"/>
              <w:rPr>
                <w:b/>
              </w:rPr>
            </w:pPr>
            <w:r w:rsidRPr="00CC64EA">
              <w:rPr>
                <w:b/>
                <w:highlight w:val="darkGray"/>
              </w:rPr>
              <w:lastRenderedPageBreak/>
              <w:t xml:space="preserve">Problem-Based </w:t>
            </w:r>
            <w:r w:rsidR="0061563E">
              <w:rPr>
                <w:b/>
                <w:highlight w:val="darkGray"/>
              </w:rPr>
              <w:t xml:space="preserve">/ Hands-On Learning </w:t>
            </w:r>
            <w:r w:rsidRPr="00CC64EA">
              <w:rPr>
                <w:b/>
                <w:highlight w:val="darkGray"/>
              </w:rPr>
              <w:t>Activities</w:t>
            </w:r>
          </w:p>
        </w:tc>
      </w:tr>
      <w:tr w:rsidR="00CC64EA" w:rsidRPr="00B842D4" w:rsidTr="00C1084C">
        <w:trPr>
          <w:trHeight w:val="261"/>
        </w:trPr>
        <w:tc>
          <w:tcPr>
            <w:tcW w:w="13074" w:type="dxa"/>
            <w:gridSpan w:val="7"/>
            <w:tcBorders>
              <w:bottom w:val="single" w:sz="4" w:space="0" w:color="000000" w:themeColor="text1"/>
            </w:tcBorders>
            <w:shd w:val="clear" w:color="auto" w:fill="auto"/>
          </w:tcPr>
          <w:p w:rsidR="00CC64EA" w:rsidRDefault="00CC64EA" w:rsidP="00C3364E">
            <w:pPr>
              <w:pStyle w:val="ListParagraph"/>
              <w:ind w:left="432"/>
              <w:rPr>
                <w:b/>
              </w:rPr>
            </w:pPr>
          </w:p>
          <w:p w:rsidR="00CC64EA" w:rsidRDefault="00581DE1" w:rsidP="00581DE1">
            <w:pPr>
              <w:pStyle w:val="ListParagraph"/>
              <w:ind w:left="432"/>
              <w:rPr>
                <w:b/>
              </w:rPr>
            </w:pPr>
            <w:r>
              <w:rPr>
                <w:sz w:val="20"/>
                <w:szCs w:val="20"/>
              </w:rPr>
              <w:t xml:space="preserve">See mini-lesson statements. </w:t>
            </w:r>
          </w:p>
        </w:tc>
      </w:tr>
      <w:tr w:rsidR="00B842D4" w:rsidRPr="00B842D4" w:rsidTr="00C1084C">
        <w:trPr>
          <w:trHeight w:val="261"/>
        </w:trPr>
        <w:tc>
          <w:tcPr>
            <w:tcW w:w="13074" w:type="dxa"/>
            <w:gridSpan w:val="7"/>
            <w:tcBorders>
              <w:bottom w:val="single" w:sz="4" w:space="0" w:color="000000" w:themeColor="text1"/>
            </w:tcBorders>
            <w:shd w:val="clear" w:color="auto" w:fill="808080" w:themeFill="background1" w:themeFillShade="80"/>
          </w:tcPr>
          <w:p w:rsidR="00B842D4" w:rsidRPr="00B842D4" w:rsidRDefault="00B842D4" w:rsidP="00B842D4">
            <w:pPr>
              <w:jc w:val="center"/>
              <w:rPr>
                <w:b/>
              </w:rPr>
            </w:pPr>
            <w:r w:rsidRPr="00B842D4">
              <w:rPr>
                <w:b/>
              </w:rPr>
              <w:t>Essential Vocabulary</w:t>
            </w:r>
          </w:p>
        </w:tc>
      </w:tr>
      <w:tr w:rsidR="00C1084C" w:rsidRPr="00B842D4" w:rsidTr="00C1084C">
        <w:trPr>
          <w:trHeight w:val="340"/>
        </w:trPr>
        <w:tc>
          <w:tcPr>
            <w:tcW w:w="3268" w:type="dxa"/>
            <w:tcBorders>
              <w:right w:val="nil"/>
            </w:tcBorders>
            <w:shd w:val="clear" w:color="auto" w:fill="auto"/>
          </w:tcPr>
          <w:p w:rsidR="00C1084C" w:rsidRPr="00581DE1" w:rsidRDefault="00581DE1" w:rsidP="00B842D4">
            <w:pPr>
              <w:rPr>
                <w:sz w:val="20"/>
                <w:szCs w:val="20"/>
              </w:rPr>
            </w:pPr>
            <w:r w:rsidRPr="00581DE1">
              <w:rPr>
                <w:sz w:val="20"/>
                <w:szCs w:val="20"/>
                <w:u w:val="single"/>
              </w:rPr>
              <w:t>Building With Dad</w:t>
            </w:r>
            <w:r>
              <w:rPr>
                <w:sz w:val="20"/>
                <w:szCs w:val="20"/>
              </w:rPr>
              <w:t xml:space="preserve">- construction, diesels, ground-breaking, bulldozer, spill, mechanic, pipeline, backhoe, trenches, earthmover, grader, steamroller, foundation, girders, mortar, ply, pipes, wire, gleaming, welding, waterproof. </w:t>
            </w:r>
          </w:p>
          <w:p w:rsidR="00B6201D" w:rsidRDefault="00B6201D" w:rsidP="00B842D4"/>
          <w:p w:rsidR="005B4F81" w:rsidRPr="00C1084C" w:rsidRDefault="005B4F81" w:rsidP="00B842D4"/>
        </w:tc>
        <w:tc>
          <w:tcPr>
            <w:tcW w:w="3269" w:type="dxa"/>
            <w:gridSpan w:val="2"/>
            <w:tcBorders>
              <w:left w:val="nil"/>
              <w:right w:val="nil"/>
            </w:tcBorders>
            <w:shd w:val="clear" w:color="auto" w:fill="auto"/>
          </w:tcPr>
          <w:p w:rsidR="00C1084C" w:rsidRDefault="00581DE1" w:rsidP="00B842D4">
            <w:pPr>
              <w:rPr>
                <w:sz w:val="20"/>
                <w:szCs w:val="20"/>
              </w:rPr>
            </w:pPr>
            <w:r>
              <w:rPr>
                <w:sz w:val="20"/>
                <w:szCs w:val="20"/>
                <w:u w:val="single"/>
              </w:rPr>
              <w:t>Old MacDonald</w:t>
            </w:r>
            <w:r>
              <w:rPr>
                <w:sz w:val="20"/>
                <w:szCs w:val="20"/>
              </w:rPr>
              <w:t xml:space="preserve">- woodshop, saw, chisel, file, drill, screwdriver, hammer. </w:t>
            </w:r>
          </w:p>
          <w:p w:rsidR="00581DE1" w:rsidRDefault="00581DE1" w:rsidP="00B842D4">
            <w:pPr>
              <w:rPr>
                <w:sz w:val="20"/>
                <w:szCs w:val="20"/>
              </w:rPr>
            </w:pPr>
          </w:p>
          <w:p w:rsidR="00581DE1" w:rsidRPr="00581DE1" w:rsidRDefault="00581DE1" w:rsidP="00B842D4">
            <w:pPr>
              <w:rPr>
                <w:sz w:val="20"/>
                <w:szCs w:val="20"/>
              </w:rPr>
            </w:pPr>
            <w:r>
              <w:rPr>
                <w:sz w:val="20"/>
                <w:szCs w:val="20"/>
                <w:u w:val="single"/>
              </w:rPr>
              <w:t>Building Beavers</w:t>
            </w:r>
            <w:r>
              <w:rPr>
                <w:sz w:val="20"/>
                <w:szCs w:val="20"/>
              </w:rPr>
              <w:t xml:space="preserve">- lodge, beaver, paddle, river, stream, lake, balance, flat, pond, dam, predators, herbivores, kits, grooming. </w:t>
            </w:r>
          </w:p>
        </w:tc>
        <w:tc>
          <w:tcPr>
            <w:tcW w:w="3268" w:type="dxa"/>
            <w:gridSpan w:val="3"/>
            <w:tcBorders>
              <w:left w:val="nil"/>
              <w:right w:val="nil"/>
            </w:tcBorders>
            <w:shd w:val="clear" w:color="auto" w:fill="auto"/>
          </w:tcPr>
          <w:p w:rsidR="00C1084C" w:rsidRDefault="00581DE1" w:rsidP="00B842D4">
            <w:pPr>
              <w:rPr>
                <w:sz w:val="20"/>
                <w:szCs w:val="20"/>
              </w:rPr>
            </w:pPr>
            <w:r>
              <w:rPr>
                <w:sz w:val="20"/>
                <w:szCs w:val="20"/>
                <w:u w:val="single"/>
              </w:rPr>
              <w:t>Alistair and Kip’s Great Adventure</w:t>
            </w:r>
            <w:r>
              <w:rPr>
                <w:sz w:val="20"/>
                <w:szCs w:val="20"/>
              </w:rPr>
              <w:t xml:space="preserve">- distant, measured, cast off, drifting, gathered, voyage, island, aboard, bay, hurled, bellowed, creek. </w:t>
            </w:r>
          </w:p>
          <w:p w:rsidR="00581DE1" w:rsidRDefault="00581DE1" w:rsidP="00B842D4">
            <w:pPr>
              <w:rPr>
                <w:sz w:val="20"/>
                <w:szCs w:val="20"/>
              </w:rPr>
            </w:pPr>
          </w:p>
          <w:p w:rsidR="00581DE1" w:rsidRPr="00581DE1" w:rsidRDefault="00581DE1" w:rsidP="00B842D4">
            <w:pPr>
              <w:rPr>
                <w:sz w:val="20"/>
                <w:szCs w:val="20"/>
              </w:rPr>
            </w:pPr>
            <w:r>
              <w:rPr>
                <w:sz w:val="20"/>
                <w:szCs w:val="20"/>
                <w:u w:val="single"/>
              </w:rPr>
              <w:t>The House That Tony Lives In</w:t>
            </w:r>
            <w:r>
              <w:rPr>
                <w:sz w:val="20"/>
                <w:szCs w:val="20"/>
              </w:rPr>
              <w:t xml:space="preserve">- architect, electrician, delivered, construction workers, plumbers, landscapers, movers, painters, lumber. </w:t>
            </w:r>
          </w:p>
        </w:tc>
        <w:tc>
          <w:tcPr>
            <w:tcW w:w="3269" w:type="dxa"/>
            <w:tcBorders>
              <w:left w:val="nil"/>
            </w:tcBorders>
            <w:shd w:val="clear" w:color="auto" w:fill="auto"/>
          </w:tcPr>
          <w:p w:rsidR="00C1084C" w:rsidRPr="00581DE1" w:rsidRDefault="00581DE1" w:rsidP="00B842D4">
            <w:pPr>
              <w:rPr>
                <w:sz w:val="20"/>
                <w:szCs w:val="20"/>
              </w:rPr>
            </w:pPr>
            <w:r>
              <w:rPr>
                <w:sz w:val="20"/>
                <w:szCs w:val="20"/>
                <w:u w:val="single"/>
              </w:rPr>
              <w:t>Ants and Their Nests</w:t>
            </w:r>
            <w:r>
              <w:rPr>
                <w:sz w:val="20"/>
                <w:szCs w:val="20"/>
              </w:rPr>
              <w:t xml:space="preserve">- soil, sticky, silk, tunnels, underground, chambers, colony, queen ant, worker ants, pebbles, twig. </w:t>
            </w:r>
          </w:p>
        </w:tc>
      </w:tr>
      <w:tr w:rsidR="00D652F8" w:rsidRPr="00B842D4">
        <w:trPr>
          <w:trHeight w:val="287"/>
        </w:trPr>
        <w:tc>
          <w:tcPr>
            <w:tcW w:w="13074" w:type="dxa"/>
            <w:gridSpan w:val="7"/>
            <w:shd w:val="clear" w:color="auto" w:fill="808080" w:themeFill="background1" w:themeFillShade="80"/>
          </w:tcPr>
          <w:p w:rsidR="00D652F8" w:rsidRPr="00B842D4" w:rsidRDefault="00D652F8" w:rsidP="00D652F8">
            <w:pPr>
              <w:jc w:val="center"/>
              <w:rPr>
                <w:b/>
              </w:rPr>
            </w:pPr>
            <w:r>
              <w:rPr>
                <w:b/>
              </w:rPr>
              <w:t>Resources</w:t>
            </w:r>
          </w:p>
        </w:tc>
      </w:tr>
      <w:tr w:rsidR="00D652F8" w:rsidRPr="00B842D4">
        <w:trPr>
          <w:trHeight w:val="340"/>
        </w:trPr>
        <w:tc>
          <w:tcPr>
            <w:tcW w:w="13074" w:type="dxa"/>
            <w:gridSpan w:val="7"/>
            <w:shd w:val="clear" w:color="auto" w:fill="auto"/>
          </w:tcPr>
          <w:p w:rsidR="004A2388" w:rsidRDefault="00DE0AA5" w:rsidP="004A2388">
            <w:pPr>
              <w:rPr>
                <w:sz w:val="20"/>
                <w:szCs w:val="20"/>
              </w:rPr>
            </w:pPr>
            <w:r>
              <w:rPr>
                <w:sz w:val="20"/>
                <w:szCs w:val="20"/>
              </w:rPr>
              <w:t xml:space="preserve">Reading Street Series </w:t>
            </w:r>
          </w:p>
          <w:p w:rsidR="00A201D6" w:rsidRDefault="00A201D6" w:rsidP="004A2388">
            <w:pPr>
              <w:rPr>
                <w:sz w:val="20"/>
                <w:szCs w:val="20"/>
              </w:rPr>
            </w:pPr>
            <w:proofErr w:type="spellStart"/>
            <w:r>
              <w:rPr>
                <w:sz w:val="20"/>
                <w:szCs w:val="20"/>
              </w:rPr>
              <w:t>Smartboard</w:t>
            </w:r>
            <w:proofErr w:type="spellEnd"/>
          </w:p>
          <w:p w:rsidR="00A201D6" w:rsidRDefault="00A201D6" w:rsidP="004A2388">
            <w:pPr>
              <w:rPr>
                <w:sz w:val="20"/>
                <w:szCs w:val="20"/>
              </w:rPr>
            </w:pPr>
            <w:r>
              <w:rPr>
                <w:sz w:val="20"/>
                <w:szCs w:val="20"/>
              </w:rPr>
              <w:t>People in the community</w:t>
            </w:r>
          </w:p>
          <w:p w:rsidR="00A201D6" w:rsidRDefault="00A201D6" w:rsidP="004A2388">
            <w:pPr>
              <w:rPr>
                <w:sz w:val="20"/>
                <w:szCs w:val="20"/>
              </w:rPr>
            </w:pPr>
            <w:r>
              <w:rPr>
                <w:sz w:val="20"/>
                <w:szCs w:val="20"/>
              </w:rPr>
              <w:t xml:space="preserve">Internet </w:t>
            </w:r>
          </w:p>
          <w:p w:rsidR="00DE0AA5" w:rsidRPr="00DE0AA5" w:rsidRDefault="00DE0AA5" w:rsidP="004A2388">
            <w:pPr>
              <w:rPr>
                <w:sz w:val="20"/>
                <w:szCs w:val="20"/>
              </w:rPr>
            </w:pPr>
          </w:p>
          <w:p w:rsidR="005B4F81" w:rsidRDefault="005B4F81" w:rsidP="004A2388">
            <w:pPr>
              <w:rPr>
                <w:b/>
              </w:rPr>
            </w:pPr>
          </w:p>
          <w:p w:rsidR="00D652F8" w:rsidRPr="00B842D4" w:rsidRDefault="00D652F8" w:rsidP="004A2388">
            <w:pPr>
              <w:rPr>
                <w:b/>
              </w:rPr>
            </w:pPr>
          </w:p>
        </w:tc>
      </w:tr>
      <w:tr w:rsidR="00B842D4" w:rsidRPr="00B842D4">
        <w:trPr>
          <w:trHeight w:val="1020"/>
        </w:trPr>
        <w:tc>
          <w:tcPr>
            <w:tcW w:w="13074" w:type="dxa"/>
            <w:gridSpan w:val="7"/>
            <w:shd w:val="clear" w:color="auto" w:fill="808080" w:themeFill="background1" w:themeFillShade="80"/>
          </w:tcPr>
          <w:p w:rsidR="00B842D4" w:rsidRDefault="00B842D4" w:rsidP="00B842D4">
            <w:pPr>
              <w:jc w:val="center"/>
              <w:rPr>
                <w:b/>
              </w:rPr>
            </w:pPr>
            <w:r>
              <w:rPr>
                <w:b/>
              </w:rPr>
              <w:t>Achievement Targets- Assessment</w:t>
            </w:r>
          </w:p>
          <w:p w:rsidR="00B842D4" w:rsidRDefault="00B842D4" w:rsidP="00B842D4">
            <w:pPr>
              <w:jc w:val="center"/>
              <w:rPr>
                <w:b/>
              </w:rPr>
            </w:pPr>
            <w:r>
              <w:rPr>
                <w:b/>
              </w:rPr>
              <w:t>What are the tasks implied by the verbs in the standards? What will the student be able to do?</w:t>
            </w:r>
          </w:p>
          <w:p w:rsidR="00B842D4" w:rsidRPr="00B842D4" w:rsidRDefault="00B842D4" w:rsidP="00B842D4">
            <w:pPr>
              <w:jc w:val="center"/>
              <w:rPr>
                <w:b/>
              </w:rPr>
            </w:pPr>
          </w:p>
        </w:tc>
      </w:tr>
      <w:tr w:rsidR="00B842D4" w:rsidRPr="00B842D4">
        <w:trPr>
          <w:trHeight w:val="260"/>
        </w:trPr>
        <w:tc>
          <w:tcPr>
            <w:tcW w:w="4358" w:type="dxa"/>
            <w:gridSpan w:val="2"/>
            <w:shd w:val="clear" w:color="auto" w:fill="auto"/>
          </w:tcPr>
          <w:p w:rsidR="00B842D4" w:rsidRDefault="00B842D4" w:rsidP="00B842D4">
            <w:pPr>
              <w:jc w:val="center"/>
              <w:rPr>
                <w:b/>
              </w:rPr>
            </w:pPr>
            <w:r>
              <w:rPr>
                <w:b/>
              </w:rPr>
              <w:t>Diagnostic</w:t>
            </w:r>
          </w:p>
        </w:tc>
        <w:tc>
          <w:tcPr>
            <w:tcW w:w="4358" w:type="dxa"/>
            <w:gridSpan w:val="3"/>
            <w:shd w:val="clear" w:color="auto" w:fill="auto"/>
          </w:tcPr>
          <w:p w:rsidR="00B842D4" w:rsidRDefault="00B842D4" w:rsidP="00B842D4">
            <w:pPr>
              <w:jc w:val="center"/>
              <w:rPr>
                <w:b/>
              </w:rPr>
            </w:pPr>
            <w:r>
              <w:rPr>
                <w:b/>
              </w:rPr>
              <w:t>Informal</w:t>
            </w:r>
          </w:p>
        </w:tc>
        <w:tc>
          <w:tcPr>
            <w:tcW w:w="4358" w:type="dxa"/>
            <w:gridSpan w:val="2"/>
            <w:shd w:val="clear" w:color="auto" w:fill="auto"/>
          </w:tcPr>
          <w:p w:rsidR="00B842D4" w:rsidRDefault="00B842D4" w:rsidP="00B842D4">
            <w:pPr>
              <w:jc w:val="center"/>
              <w:rPr>
                <w:b/>
              </w:rPr>
            </w:pPr>
            <w:r>
              <w:rPr>
                <w:b/>
              </w:rPr>
              <w:t>Formal</w:t>
            </w:r>
          </w:p>
        </w:tc>
      </w:tr>
      <w:tr w:rsidR="00B842D4" w:rsidRPr="00B842D4">
        <w:trPr>
          <w:trHeight w:val="510"/>
        </w:trPr>
        <w:tc>
          <w:tcPr>
            <w:tcW w:w="4358" w:type="dxa"/>
            <w:gridSpan w:val="2"/>
            <w:shd w:val="clear" w:color="auto" w:fill="auto"/>
          </w:tcPr>
          <w:p w:rsidR="00D652F8" w:rsidRPr="0092515B" w:rsidRDefault="00D652F8" w:rsidP="00B842D4">
            <w:pPr>
              <w:rPr>
                <w:sz w:val="22"/>
                <w:szCs w:val="22"/>
              </w:rPr>
            </w:pPr>
          </w:p>
          <w:p w:rsidR="00D652F8" w:rsidRPr="0092515B" w:rsidRDefault="00D652F8" w:rsidP="00B842D4">
            <w:pPr>
              <w:rPr>
                <w:sz w:val="22"/>
                <w:szCs w:val="22"/>
              </w:rPr>
            </w:pPr>
          </w:p>
          <w:p w:rsidR="00D652F8" w:rsidRDefault="00D652F8" w:rsidP="00B842D4">
            <w:pPr>
              <w:rPr>
                <w:b/>
              </w:rPr>
            </w:pPr>
          </w:p>
          <w:p w:rsidR="00D652F8" w:rsidRDefault="00D652F8" w:rsidP="00B842D4">
            <w:pPr>
              <w:rPr>
                <w:b/>
              </w:rPr>
            </w:pPr>
          </w:p>
          <w:p w:rsidR="00B842D4" w:rsidRDefault="00B842D4" w:rsidP="00B842D4">
            <w:pPr>
              <w:rPr>
                <w:b/>
              </w:rPr>
            </w:pPr>
          </w:p>
        </w:tc>
        <w:tc>
          <w:tcPr>
            <w:tcW w:w="4358" w:type="dxa"/>
            <w:gridSpan w:val="3"/>
            <w:shd w:val="clear" w:color="auto" w:fill="auto"/>
          </w:tcPr>
          <w:p w:rsidR="00B842D4" w:rsidRDefault="00B842D4" w:rsidP="00B842D4">
            <w:pPr>
              <w:jc w:val="center"/>
              <w:rPr>
                <w:b/>
              </w:rPr>
            </w:pPr>
          </w:p>
        </w:tc>
        <w:tc>
          <w:tcPr>
            <w:tcW w:w="4358" w:type="dxa"/>
            <w:gridSpan w:val="2"/>
            <w:shd w:val="clear" w:color="auto" w:fill="auto"/>
          </w:tcPr>
          <w:p w:rsidR="00B842D4" w:rsidRDefault="00B842D4" w:rsidP="00B842D4">
            <w:pPr>
              <w:jc w:val="center"/>
              <w:rPr>
                <w:b/>
              </w:rPr>
            </w:pPr>
          </w:p>
        </w:tc>
      </w:tr>
    </w:tbl>
    <w:p w:rsidR="0096273A" w:rsidRDefault="0096273A"/>
    <w:sectPr w:rsidR="0096273A" w:rsidSect="00B842D4">
      <w:pgSz w:w="15840" w:h="12240" w:orient="landscape"/>
      <w:pgMar w:top="72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8AA"/>
    <w:multiLevelType w:val="hybridMultilevel"/>
    <w:tmpl w:val="2C867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53724"/>
    <w:multiLevelType w:val="hybridMultilevel"/>
    <w:tmpl w:val="BBA06B18"/>
    <w:lvl w:ilvl="0" w:tplc="FC2837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8866E3"/>
    <w:multiLevelType w:val="hybridMultilevel"/>
    <w:tmpl w:val="C352A0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F437CE"/>
    <w:multiLevelType w:val="hybridMultilevel"/>
    <w:tmpl w:val="3ABE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3C5D7C"/>
    <w:multiLevelType w:val="hybridMultilevel"/>
    <w:tmpl w:val="FE465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0A6038"/>
    <w:multiLevelType w:val="hybridMultilevel"/>
    <w:tmpl w:val="32B25D8A"/>
    <w:lvl w:ilvl="0" w:tplc="EE8ACC22">
      <w:start w:val="1"/>
      <w:numFmt w:val="bullet"/>
      <w:lvlText w:val=""/>
      <w:lvlJc w:val="left"/>
      <w:pPr>
        <w:tabs>
          <w:tab w:val="num" w:pos="432"/>
        </w:tabs>
        <w:ind w:left="432" w:hanging="25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BA0FF4"/>
    <w:multiLevelType w:val="hybridMultilevel"/>
    <w:tmpl w:val="4AF65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C72757"/>
    <w:multiLevelType w:val="hybridMultilevel"/>
    <w:tmpl w:val="F2F8A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3A2420"/>
    <w:multiLevelType w:val="hybridMultilevel"/>
    <w:tmpl w:val="BBA06B18"/>
    <w:lvl w:ilvl="0" w:tplc="FC2837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1006BD8"/>
    <w:multiLevelType w:val="hybridMultilevel"/>
    <w:tmpl w:val="34669D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3A56135"/>
    <w:multiLevelType w:val="hybridMultilevel"/>
    <w:tmpl w:val="D8BC3440"/>
    <w:lvl w:ilvl="0" w:tplc="D7B4A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0"/>
  </w:num>
  <w:num w:numId="4">
    <w:abstractNumId w:val="2"/>
  </w:num>
  <w:num w:numId="5">
    <w:abstractNumId w:val="9"/>
  </w:num>
  <w:num w:numId="6">
    <w:abstractNumId w:val="6"/>
  </w:num>
  <w:num w:numId="7">
    <w:abstractNumId w:val="5"/>
  </w:num>
  <w:num w:numId="8">
    <w:abstractNumId w:val="1"/>
  </w:num>
  <w:num w:numId="9">
    <w:abstractNumId w:val="1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D4"/>
    <w:rsid w:val="00003FD7"/>
    <w:rsid w:val="00075C10"/>
    <w:rsid w:val="000962A3"/>
    <w:rsid w:val="00097261"/>
    <w:rsid w:val="000A0C98"/>
    <w:rsid w:val="000B6066"/>
    <w:rsid w:val="000D0577"/>
    <w:rsid w:val="000E5C8E"/>
    <w:rsid w:val="001347FB"/>
    <w:rsid w:val="0017650E"/>
    <w:rsid w:val="002662C4"/>
    <w:rsid w:val="00284977"/>
    <w:rsid w:val="002B44EA"/>
    <w:rsid w:val="00364CA3"/>
    <w:rsid w:val="003C4B05"/>
    <w:rsid w:val="00432766"/>
    <w:rsid w:val="00446E79"/>
    <w:rsid w:val="00493914"/>
    <w:rsid w:val="004A2388"/>
    <w:rsid w:val="00503D74"/>
    <w:rsid w:val="00510E78"/>
    <w:rsid w:val="00581DE1"/>
    <w:rsid w:val="005A407D"/>
    <w:rsid w:val="005B4F81"/>
    <w:rsid w:val="005B665E"/>
    <w:rsid w:val="005E4E9C"/>
    <w:rsid w:val="005E7CAC"/>
    <w:rsid w:val="00601A50"/>
    <w:rsid w:val="0061563E"/>
    <w:rsid w:val="00644199"/>
    <w:rsid w:val="00656612"/>
    <w:rsid w:val="00662D37"/>
    <w:rsid w:val="006A69B2"/>
    <w:rsid w:val="00735C75"/>
    <w:rsid w:val="0077708B"/>
    <w:rsid w:val="00787658"/>
    <w:rsid w:val="007C386E"/>
    <w:rsid w:val="007D7974"/>
    <w:rsid w:val="00821A7C"/>
    <w:rsid w:val="00826D68"/>
    <w:rsid w:val="009102C4"/>
    <w:rsid w:val="00912C97"/>
    <w:rsid w:val="0092515B"/>
    <w:rsid w:val="0096273A"/>
    <w:rsid w:val="009A33F9"/>
    <w:rsid w:val="00A12BDB"/>
    <w:rsid w:val="00A201D6"/>
    <w:rsid w:val="00AF4B83"/>
    <w:rsid w:val="00B04142"/>
    <w:rsid w:val="00B44202"/>
    <w:rsid w:val="00B44D92"/>
    <w:rsid w:val="00B6201D"/>
    <w:rsid w:val="00B842D4"/>
    <w:rsid w:val="00BB2364"/>
    <w:rsid w:val="00BF39E4"/>
    <w:rsid w:val="00BF5A77"/>
    <w:rsid w:val="00C04000"/>
    <w:rsid w:val="00C06422"/>
    <w:rsid w:val="00C1084C"/>
    <w:rsid w:val="00C310CB"/>
    <w:rsid w:val="00C74582"/>
    <w:rsid w:val="00C84034"/>
    <w:rsid w:val="00CC64EA"/>
    <w:rsid w:val="00CD1EF9"/>
    <w:rsid w:val="00CE2E6D"/>
    <w:rsid w:val="00D35625"/>
    <w:rsid w:val="00D6493C"/>
    <w:rsid w:val="00D652F8"/>
    <w:rsid w:val="00D84E40"/>
    <w:rsid w:val="00D90407"/>
    <w:rsid w:val="00DA04EB"/>
    <w:rsid w:val="00DB3412"/>
    <w:rsid w:val="00DE0AA5"/>
    <w:rsid w:val="00DE4BD8"/>
    <w:rsid w:val="00E15F09"/>
    <w:rsid w:val="00E26B3D"/>
    <w:rsid w:val="00EB0BDE"/>
    <w:rsid w:val="00ED09A5"/>
    <w:rsid w:val="00F943ED"/>
    <w:rsid w:val="00FA618C"/>
    <w:rsid w:val="00FB549A"/>
    <w:rsid w:val="00FF13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42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075C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42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075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5210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Granville County Schools</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puckett</dc:creator>
  <cp:lastModifiedBy>Toni Stadelman</cp:lastModifiedBy>
  <cp:revision>2</cp:revision>
  <dcterms:created xsi:type="dcterms:W3CDTF">2013-03-11T19:58:00Z</dcterms:created>
  <dcterms:modified xsi:type="dcterms:W3CDTF">2013-03-11T19:58:00Z</dcterms:modified>
</cp:coreProperties>
</file>