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A0"/>
      </w:tblPr>
      <w:tblGrid>
        <w:gridCol w:w="3268"/>
        <w:gridCol w:w="6537"/>
        <w:gridCol w:w="1634"/>
        <w:gridCol w:w="1635"/>
      </w:tblGrid>
      <w:tr w:rsidR="00B842D4" w:rsidRPr="00B842D4">
        <w:trPr>
          <w:trHeight w:val="305"/>
        </w:trPr>
        <w:tc>
          <w:tcPr>
            <w:tcW w:w="13074" w:type="dxa"/>
            <w:gridSpan w:val="4"/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Unit Information</w:t>
            </w:r>
          </w:p>
        </w:tc>
      </w:tr>
      <w:tr w:rsidR="00B842D4" w:rsidRPr="00B842D4">
        <w:trPr>
          <w:trHeight w:val="589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 w:rsidP="00D35625">
            <w:pPr>
              <w:rPr>
                <w:b/>
              </w:rPr>
            </w:pPr>
            <w:r w:rsidRPr="00B842D4">
              <w:rPr>
                <w:b/>
              </w:rPr>
              <w:t xml:space="preserve">Unit </w:t>
            </w:r>
            <w:r w:rsidR="005B4F81">
              <w:rPr>
                <w:b/>
              </w:rPr>
              <w:t>Theme</w:t>
            </w:r>
            <w:r w:rsidRPr="00B842D4">
              <w:rPr>
                <w:b/>
              </w:rPr>
              <w:t>:</w:t>
            </w:r>
            <w:r w:rsidR="0096273A">
              <w:rPr>
                <w:b/>
              </w:rPr>
              <w:t xml:space="preserve"> </w:t>
            </w:r>
            <w:r w:rsidR="00075C10">
              <w:rPr>
                <w:b/>
              </w:rPr>
              <w:t xml:space="preserve">Unit </w:t>
            </w:r>
            <w:r w:rsidR="00D35625">
              <w:rPr>
                <w:b/>
              </w:rPr>
              <w:t xml:space="preserve"> </w:t>
            </w:r>
            <w:r w:rsidR="00284DE0">
              <w:rPr>
                <w:b/>
              </w:rPr>
              <w:t>1</w:t>
            </w:r>
          </w:p>
          <w:p w:rsidR="00D35625" w:rsidRPr="00B842D4" w:rsidRDefault="00284DE0" w:rsidP="005D179D">
            <w:pPr>
              <w:rPr>
                <w:b/>
              </w:rPr>
            </w:pPr>
            <w:r>
              <w:rPr>
                <w:b/>
              </w:rPr>
              <w:t>Meeting Challenges</w:t>
            </w:r>
          </w:p>
        </w:tc>
        <w:tc>
          <w:tcPr>
            <w:tcW w:w="6537" w:type="dxa"/>
          </w:tcPr>
          <w:p w:rsidR="00B842D4" w:rsidRPr="00B842D4" w:rsidRDefault="00B842D4" w:rsidP="004A2388">
            <w:pPr>
              <w:rPr>
                <w:b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Grade</w:t>
            </w:r>
          </w:p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Level:</w:t>
            </w:r>
          </w:p>
        </w:tc>
        <w:tc>
          <w:tcPr>
            <w:tcW w:w="1634" w:type="dxa"/>
          </w:tcPr>
          <w:p w:rsidR="00B842D4" w:rsidRPr="00B842D4" w:rsidRDefault="00284DE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1347FB">
            <w:pPr>
              <w:rPr>
                <w:b/>
              </w:rPr>
            </w:pPr>
            <w:r>
              <w:rPr>
                <w:b/>
              </w:rPr>
              <w:t xml:space="preserve">Integrated </w:t>
            </w:r>
            <w:r w:rsidR="00B842D4" w:rsidRPr="00B842D4">
              <w:rPr>
                <w:b/>
              </w:rPr>
              <w:t>Subject/Topic:</w:t>
            </w:r>
          </w:p>
        </w:tc>
        <w:tc>
          <w:tcPr>
            <w:tcW w:w="9805" w:type="dxa"/>
            <w:gridSpan w:val="3"/>
          </w:tcPr>
          <w:p w:rsidR="00B842D4" w:rsidRPr="00B842D4" w:rsidRDefault="0096273A">
            <w:pPr>
              <w:rPr>
                <w:b/>
              </w:rPr>
            </w:pPr>
            <w:r>
              <w:rPr>
                <w:b/>
              </w:rPr>
              <w:t>English Language Arts</w:t>
            </w:r>
            <w:r w:rsidR="005B4F81">
              <w:rPr>
                <w:b/>
              </w:rPr>
              <w:t xml:space="preserve"> / Science / Social Studies</w:t>
            </w:r>
          </w:p>
        </w:tc>
      </w:tr>
      <w:tr w:rsidR="00B842D4" w:rsidRPr="00B842D4">
        <w:trPr>
          <w:trHeight w:val="610"/>
        </w:trPr>
        <w:tc>
          <w:tcPr>
            <w:tcW w:w="3268" w:type="dxa"/>
            <w:shd w:val="clear" w:color="auto" w:fill="D9D9D9" w:themeFill="background1" w:themeFillShade="D9"/>
          </w:tcPr>
          <w:p w:rsidR="00B842D4" w:rsidRDefault="00B842D4">
            <w:pPr>
              <w:rPr>
                <w:b/>
              </w:rPr>
            </w:pPr>
            <w:r w:rsidRPr="00B842D4">
              <w:rPr>
                <w:b/>
              </w:rPr>
              <w:t>Length (in weeks/days):</w:t>
            </w:r>
          </w:p>
          <w:p w:rsidR="001347FB" w:rsidRPr="00B842D4" w:rsidRDefault="001347FB">
            <w:pPr>
              <w:rPr>
                <w:b/>
              </w:rPr>
            </w:pPr>
            <w:r>
              <w:rPr>
                <w:b/>
              </w:rPr>
              <w:t>1</w:t>
            </w:r>
            <w:r w:rsidRPr="001347F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          2</w:t>
            </w:r>
            <w:r w:rsidRPr="001347FB">
              <w:rPr>
                <w:b/>
                <w:vertAlign w:val="superscript"/>
              </w:rPr>
              <w:t>nd</w:t>
            </w:r>
            <w:r>
              <w:rPr>
                <w:b/>
                <w:vertAlign w:val="superscript"/>
              </w:rPr>
              <w:t xml:space="preserve">             </w:t>
            </w:r>
            <w:r>
              <w:rPr>
                <w:b/>
              </w:rPr>
              <w:t>3</w:t>
            </w:r>
            <w:r w:rsidRPr="001347FB">
              <w:rPr>
                <w:b/>
                <w:vertAlign w:val="superscript"/>
              </w:rPr>
              <w:t>rd</w:t>
            </w:r>
            <w:r>
              <w:rPr>
                <w:b/>
                <w:vertAlign w:val="superscript"/>
              </w:rPr>
              <w:t xml:space="preserve">              </w:t>
            </w:r>
            <w:r>
              <w:rPr>
                <w:b/>
              </w:rPr>
              <w:t>4</w:t>
            </w:r>
            <w:r w:rsidRPr="001347F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9805" w:type="dxa"/>
            <w:gridSpan w:val="3"/>
          </w:tcPr>
          <w:p w:rsidR="00B842D4" w:rsidRPr="00B842D4" w:rsidRDefault="002C4AEE">
            <w:pPr>
              <w:rPr>
                <w:b/>
              </w:rPr>
            </w:pPr>
            <w:r>
              <w:rPr>
                <w:b/>
              </w:rPr>
              <w:t>5 weeks</w:t>
            </w:r>
          </w:p>
        </w:tc>
      </w:tr>
      <w:tr w:rsidR="00B842D4" w:rsidRPr="00B842D4">
        <w:trPr>
          <w:trHeight w:val="283"/>
        </w:trPr>
        <w:tc>
          <w:tcPr>
            <w:tcW w:w="3268" w:type="dxa"/>
            <w:shd w:val="clear" w:color="auto" w:fill="D9D9D9" w:themeFill="background1" w:themeFillShade="D9"/>
          </w:tcPr>
          <w:p w:rsidR="00B842D4" w:rsidRPr="00B842D4" w:rsidRDefault="00B842D4">
            <w:pPr>
              <w:rPr>
                <w:b/>
              </w:rPr>
            </w:pPr>
            <w:r w:rsidRPr="00B842D4">
              <w:rPr>
                <w:b/>
              </w:rPr>
              <w:t>Developers</w:t>
            </w:r>
            <w:r w:rsidR="00B6201D">
              <w:rPr>
                <w:b/>
              </w:rPr>
              <w:t>:</w:t>
            </w:r>
          </w:p>
        </w:tc>
        <w:tc>
          <w:tcPr>
            <w:tcW w:w="9805" w:type="dxa"/>
            <w:gridSpan w:val="3"/>
          </w:tcPr>
          <w:p w:rsidR="00B842D4" w:rsidRPr="00B842D4" w:rsidRDefault="00BB26F9">
            <w:pPr>
              <w:rPr>
                <w:b/>
              </w:rPr>
            </w:pPr>
            <w:r>
              <w:rPr>
                <w:b/>
              </w:rPr>
              <w:t xml:space="preserve">Marjorie Sample, Jessica Parker, Valerie </w:t>
            </w:r>
            <w:proofErr w:type="spellStart"/>
            <w:r>
              <w:rPr>
                <w:b/>
              </w:rPr>
              <w:t>Schara</w:t>
            </w:r>
            <w:proofErr w:type="spellEnd"/>
            <w:r>
              <w:rPr>
                <w:b/>
              </w:rPr>
              <w:t>, Lauren Bailey, Kara Fleet</w:t>
            </w:r>
          </w:p>
        </w:tc>
      </w:tr>
    </w:tbl>
    <w:p w:rsidR="00B842D4" w:rsidRDefault="00B842D4"/>
    <w:tbl>
      <w:tblPr>
        <w:tblStyle w:val="TableGrid"/>
        <w:tblW w:w="13074" w:type="dxa"/>
        <w:tblLook w:val="00A0"/>
      </w:tblPr>
      <w:tblGrid>
        <w:gridCol w:w="3268"/>
        <w:gridCol w:w="1090"/>
        <w:gridCol w:w="2179"/>
        <w:gridCol w:w="231"/>
        <w:gridCol w:w="1948"/>
        <w:gridCol w:w="1089"/>
        <w:gridCol w:w="3269"/>
      </w:tblGrid>
      <w:tr w:rsidR="00B842D4" w:rsidTr="005B665E">
        <w:trPr>
          <w:trHeight w:val="24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6A6A6" w:themeFill="background1" w:themeFillShade="A6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What’s The Big Idea (s)?</w:t>
            </w:r>
          </w:p>
        </w:tc>
      </w:tr>
      <w:tr w:rsidR="005B665E" w:rsidTr="005B665E">
        <w:trPr>
          <w:trHeight w:val="241"/>
        </w:trPr>
        <w:tc>
          <w:tcPr>
            <w:tcW w:w="13074" w:type="dxa"/>
            <w:gridSpan w:val="7"/>
            <w:shd w:val="clear" w:color="auto" w:fill="auto"/>
          </w:tcPr>
          <w:p w:rsidR="005B665E" w:rsidRDefault="00BB26F9" w:rsidP="00BB26F9">
            <w:pPr>
              <w:pStyle w:val="ListParagraph"/>
              <w:jc w:val="center"/>
              <w:rPr>
                <w:b/>
              </w:rPr>
            </w:pPr>
            <w:r>
              <w:rPr>
                <w:b/>
              </w:rPr>
              <w:t>Meeting Challenges</w:t>
            </w:r>
          </w:p>
          <w:p w:rsidR="005B4F81" w:rsidRDefault="005B4F81" w:rsidP="005B4F81">
            <w:pPr>
              <w:pStyle w:val="ListParagraph"/>
              <w:rPr>
                <w:b/>
              </w:rPr>
            </w:pPr>
          </w:p>
          <w:p w:rsidR="005B4F81" w:rsidRPr="00B842D4" w:rsidRDefault="005B4F81" w:rsidP="005B4F81">
            <w:pPr>
              <w:pStyle w:val="ListParagraph"/>
              <w:rPr>
                <w:b/>
              </w:rPr>
            </w:pPr>
          </w:p>
        </w:tc>
      </w:tr>
      <w:tr w:rsidR="005B665E">
        <w:trPr>
          <w:trHeight w:val="241"/>
        </w:trPr>
        <w:tc>
          <w:tcPr>
            <w:tcW w:w="13074" w:type="dxa"/>
            <w:gridSpan w:val="7"/>
            <w:shd w:val="clear" w:color="auto" w:fill="A6A6A6" w:themeFill="background1" w:themeFillShade="A6"/>
          </w:tcPr>
          <w:p w:rsidR="005B665E" w:rsidRPr="00B842D4" w:rsidRDefault="005B665E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t>Essential Questions</w:t>
            </w:r>
          </w:p>
        </w:tc>
      </w:tr>
      <w:tr w:rsidR="00B842D4">
        <w:trPr>
          <w:trHeight w:val="529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</w:tcPr>
          <w:p w:rsidR="00B842D4" w:rsidRDefault="00B842D4" w:rsidP="005B4F81">
            <w:pPr>
              <w:pStyle w:val="ListParagraph"/>
            </w:pPr>
          </w:p>
          <w:p w:rsidR="005B4F81" w:rsidRDefault="00284DE0" w:rsidP="00BB26F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What kinds of challenges do people face and how do they meet them</w:t>
            </w:r>
            <w:r w:rsidR="00FA618C">
              <w:t>?</w:t>
            </w:r>
          </w:p>
          <w:p w:rsidR="00BB26F9" w:rsidRDefault="00BB26F9" w:rsidP="00BB26F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How can you write a narrative text that summarized the challenges that characters face?</w:t>
            </w:r>
          </w:p>
          <w:p w:rsidR="00BB26F9" w:rsidRDefault="00BB26F9" w:rsidP="00BB26F9">
            <w:pPr>
              <w:pStyle w:val="ListParagraph"/>
              <w:numPr>
                <w:ilvl w:val="0"/>
                <w:numId w:val="8"/>
              </w:numPr>
              <w:jc w:val="center"/>
            </w:pPr>
            <w:r>
              <w:t>How can you summarize the key events of colonial life in the 13 colonies?</w:t>
            </w:r>
          </w:p>
          <w:p w:rsidR="005B4F81" w:rsidRDefault="005B4F81" w:rsidP="005B4F81">
            <w:pPr>
              <w:pStyle w:val="ListParagraph"/>
            </w:pPr>
          </w:p>
        </w:tc>
      </w:tr>
      <w:tr w:rsidR="00D652F8" w:rsidRPr="00B842D4">
        <w:trPr>
          <w:trHeight w:val="502"/>
        </w:trPr>
        <w:tc>
          <w:tcPr>
            <w:tcW w:w="6768" w:type="dxa"/>
            <w:gridSpan w:val="4"/>
            <w:shd w:val="clear" w:color="auto" w:fill="808080" w:themeFill="background1" w:themeFillShade="80"/>
            <w:vAlign w:val="center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 w:rsidRPr="00B842D4">
              <w:rPr>
                <w:b/>
              </w:rPr>
              <w:t>Priority Standards</w:t>
            </w:r>
          </w:p>
        </w:tc>
        <w:tc>
          <w:tcPr>
            <w:tcW w:w="6306" w:type="dxa"/>
            <w:gridSpan w:val="3"/>
            <w:shd w:val="clear" w:color="auto" w:fill="808080" w:themeFill="background1" w:themeFillShade="80"/>
            <w:vAlign w:val="center"/>
          </w:tcPr>
          <w:p w:rsidR="00D652F8" w:rsidRPr="00B842D4" w:rsidRDefault="005B665E" w:rsidP="00D652F8">
            <w:pPr>
              <w:jc w:val="center"/>
              <w:rPr>
                <w:b/>
              </w:rPr>
            </w:pPr>
            <w:r w:rsidRPr="00D652F8">
              <w:rPr>
                <w:b/>
              </w:rPr>
              <w:t>Supporting Standards</w:t>
            </w:r>
          </w:p>
        </w:tc>
      </w:tr>
      <w:tr w:rsidR="00D652F8">
        <w:trPr>
          <w:trHeight w:val="798"/>
        </w:trPr>
        <w:tc>
          <w:tcPr>
            <w:tcW w:w="6768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D652F8" w:rsidRPr="00BB26F9" w:rsidRDefault="00BB26F9" w:rsidP="00D652F8">
            <w:pPr>
              <w:rPr>
                <w:sz w:val="22"/>
                <w:szCs w:val="22"/>
              </w:rPr>
            </w:pPr>
            <w:r w:rsidRPr="00BB26F9">
              <w:rPr>
                <w:sz w:val="22"/>
                <w:szCs w:val="22"/>
              </w:rPr>
              <w:t xml:space="preserve">RL.5.2- </w:t>
            </w:r>
            <w:r w:rsidRPr="00BC1094">
              <w:rPr>
                <w:b/>
                <w:sz w:val="22"/>
                <w:szCs w:val="22"/>
              </w:rPr>
              <w:t>Determine</w:t>
            </w:r>
            <w:r w:rsidRPr="00BB26F9">
              <w:rPr>
                <w:sz w:val="22"/>
                <w:szCs w:val="22"/>
              </w:rPr>
              <w:t xml:space="preserve"> the theme, </w:t>
            </w:r>
            <w:r w:rsidRPr="00BC1094">
              <w:rPr>
                <w:b/>
                <w:sz w:val="22"/>
                <w:szCs w:val="22"/>
              </w:rPr>
              <w:t xml:space="preserve">summarize </w:t>
            </w:r>
            <w:r w:rsidRPr="00BB26F9">
              <w:rPr>
                <w:sz w:val="22"/>
                <w:szCs w:val="22"/>
              </w:rPr>
              <w:t xml:space="preserve">the text, and </w:t>
            </w:r>
            <w:r w:rsidRPr="00BC1094">
              <w:rPr>
                <w:b/>
                <w:sz w:val="22"/>
                <w:szCs w:val="22"/>
              </w:rPr>
              <w:t xml:space="preserve">explain </w:t>
            </w:r>
            <w:r w:rsidRPr="00BB26F9">
              <w:rPr>
                <w:sz w:val="22"/>
                <w:szCs w:val="22"/>
              </w:rPr>
              <w:t>character actions.</w:t>
            </w:r>
          </w:p>
          <w:p w:rsidR="00BB26F9" w:rsidRPr="00BB26F9" w:rsidRDefault="00BB26F9" w:rsidP="00D652F8">
            <w:pPr>
              <w:rPr>
                <w:sz w:val="22"/>
                <w:szCs w:val="22"/>
              </w:rPr>
            </w:pPr>
            <w:r w:rsidRPr="00BB26F9">
              <w:rPr>
                <w:sz w:val="22"/>
                <w:szCs w:val="22"/>
              </w:rPr>
              <w:t xml:space="preserve">RL.5- </w:t>
            </w:r>
            <w:r w:rsidRPr="00BC1094">
              <w:rPr>
                <w:b/>
                <w:sz w:val="22"/>
                <w:szCs w:val="22"/>
              </w:rPr>
              <w:t>Compare</w:t>
            </w:r>
            <w:r w:rsidRPr="00BB26F9">
              <w:rPr>
                <w:sz w:val="22"/>
                <w:szCs w:val="22"/>
              </w:rPr>
              <w:t xml:space="preserve"> and </w:t>
            </w:r>
            <w:r w:rsidRPr="00BC1094">
              <w:rPr>
                <w:b/>
                <w:sz w:val="22"/>
                <w:szCs w:val="22"/>
              </w:rPr>
              <w:t>contrast</w:t>
            </w:r>
            <w:r w:rsidRPr="00BB26F9">
              <w:rPr>
                <w:sz w:val="22"/>
                <w:szCs w:val="22"/>
              </w:rPr>
              <w:t xml:space="preserve"> characters, settings, or events with specific details.</w:t>
            </w:r>
          </w:p>
          <w:p w:rsidR="00BB26F9" w:rsidRPr="00BB26F9" w:rsidRDefault="00BB26F9" w:rsidP="00D652F8">
            <w:pPr>
              <w:rPr>
                <w:sz w:val="22"/>
                <w:szCs w:val="22"/>
              </w:rPr>
            </w:pPr>
            <w:r w:rsidRPr="00BB26F9">
              <w:rPr>
                <w:sz w:val="22"/>
                <w:szCs w:val="22"/>
              </w:rPr>
              <w:t xml:space="preserve">W.5.3- Effectively </w:t>
            </w:r>
            <w:proofErr w:type="gramStart"/>
            <w:r w:rsidRPr="00BC1094">
              <w:rPr>
                <w:b/>
                <w:sz w:val="22"/>
                <w:szCs w:val="22"/>
              </w:rPr>
              <w:t>write</w:t>
            </w:r>
            <w:proofErr w:type="gramEnd"/>
            <w:r w:rsidRPr="00BB26F9">
              <w:rPr>
                <w:sz w:val="22"/>
                <w:szCs w:val="22"/>
              </w:rPr>
              <w:t xml:space="preserve"> an narrative piece using descriptive details and sequential events.</w:t>
            </w:r>
          </w:p>
          <w:p w:rsidR="00BB26F9" w:rsidRPr="00BB26F9" w:rsidRDefault="00BB26F9" w:rsidP="00D652F8">
            <w:pPr>
              <w:rPr>
                <w:sz w:val="22"/>
                <w:szCs w:val="22"/>
              </w:rPr>
            </w:pPr>
            <w:r w:rsidRPr="00BB26F9">
              <w:rPr>
                <w:sz w:val="22"/>
                <w:szCs w:val="22"/>
              </w:rPr>
              <w:t>S.S. 5.H.1-</w:t>
            </w:r>
            <w:r>
              <w:rPr>
                <w:sz w:val="22"/>
                <w:szCs w:val="22"/>
              </w:rPr>
              <w:t xml:space="preserve"> </w:t>
            </w:r>
            <w:r w:rsidRPr="00BC1094">
              <w:rPr>
                <w:b/>
                <w:sz w:val="22"/>
                <w:szCs w:val="22"/>
              </w:rPr>
              <w:t xml:space="preserve">Analyze </w:t>
            </w:r>
            <w:r>
              <w:rPr>
                <w:sz w:val="22"/>
                <w:szCs w:val="22"/>
              </w:rPr>
              <w:t>the chronology of key events in United States.</w:t>
            </w:r>
          </w:p>
          <w:p w:rsidR="00003FD7" w:rsidRDefault="00003FD7" w:rsidP="00D652F8">
            <w:pPr>
              <w:rPr>
                <w:b/>
                <w:sz w:val="20"/>
              </w:rPr>
            </w:pPr>
          </w:p>
          <w:p w:rsidR="005B4F81" w:rsidRPr="00003FD7" w:rsidRDefault="005B4F81" w:rsidP="00D652F8">
            <w:pPr>
              <w:rPr>
                <w:b/>
                <w:sz w:val="20"/>
              </w:rPr>
            </w:pPr>
          </w:p>
        </w:tc>
        <w:tc>
          <w:tcPr>
            <w:tcW w:w="630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284977" w:rsidRDefault="00BB26F9" w:rsidP="00BB26F9">
            <w:pPr>
              <w:rPr>
                <w:sz w:val="22"/>
              </w:rPr>
            </w:pPr>
            <w:r>
              <w:rPr>
                <w:sz w:val="22"/>
              </w:rPr>
              <w:t xml:space="preserve">RL.5.4- </w:t>
            </w:r>
            <w:r w:rsidRPr="00BC1094">
              <w:rPr>
                <w:b/>
                <w:sz w:val="22"/>
              </w:rPr>
              <w:t>Determine</w:t>
            </w:r>
            <w:r>
              <w:rPr>
                <w:sz w:val="22"/>
              </w:rPr>
              <w:t xml:space="preserve"> the meaning of phrases in text (figurative language)</w:t>
            </w:r>
          </w:p>
          <w:p w:rsidR="00BB26F9" w:rsidRDefault="00BB26F9" w:rsidP="00BB26F9">
            <w:pPr>
              <w:rPr>
                <w:sz w:val="22"/>
              </w:rPr>
            </w:pPr>
            <w:r>
              <w:rPr>
                <w:sz w:val="22"/>
              </w:rPr>
              <w:t xml:space="preserve">RL.5.9- </w:t>
            </w:r>
            <w:r w:rsidRPr="00BC1094">
              <w:rPr>
                <w:b/>
                <w:sz w:val="22"/>
              </w:rPr>
              <w:t>Compare</w:t>
            </w:r>
            <w:r>
              <w:rPr>
                <w:sz w:val="22"/>
              </w:rPr>
              <w:t xml:space="preserve"> and </w:t>
            </w:r>
            <w:r w:rsidRPr="00BC1094">
              <w:rPr>
                <w:b/>
                <w:sz w:val="22"/>
              </w:rPr>
              <w:t>contrast</w:t>
            </w:r>
            <w:r>
              <w:rPr>
                <w:sz w:val="22"/>
              </w:rPr>
              <w:t xml:space="preserve"> stories in the same genre (similar themes and topics)</w:t>
            </w:r>
          </w:p>
          <w:p w:rsidR="00BB26F9" w:rsidRPr="00003FD7" w:rsidRDefault="00BB26F9" w:rsidP="00BB26F9">
            <w:pPr>
              <w:rPr>
                <w:sz w:val="22"/>
              </w:rPr>
            </w:pPr>
            <w:r>
              <w:rPr>
                <w:sz w:val="22"/>
              </w:rPr>
              <w:t xml:space="preserve">SS 5.H.1.2- </w:t>
            </w:r>
            <w:r w:rsidRPr="00BC1094">
              <w:rPr>
                <w:b/>
                <w:sz w:val="22"/>
              </w:rPr>
              <w:t>Summarize</w:t>
            </w:r>
            <w:r>
              <w:rPr>
                <w:sz w:val="22"/>
              </w:rPr>
              <w:t xml:space="preserve"> the political, economic and social aspects of colonial life in the thirteen colonies. 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D6493C" w:rsidRDefault="005B665E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Possible Minilessons </w:t>
            </w:r>
            <w:r w:rsidR="00D6493C">
              <w:rPr>
                <w:b/>
              </w:rPr>
              <w:t>Statements</w:t>
            </w:r>
          </w:p>
        </w:tc>
      </w:tr>
      <w:tr w:rsidR="00D6493C" w:rsidRPr="00B842D4" w:rsidTr="00D6493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FFFFFF"/>
          </w:tcPr>
          <w:p w:rsidR="00FB7FEB" w:rsidRDefault="00FB7FEB" w:rsidP="005B4F81">
            <w:pPr>
              <w:tabs>
                <w:tab w:val="left" w:pos="5900"/>
              </w:tabs>
            </w:pPr>
            <w:r w:rsidRPr="00FB7FEB">
              <w:rPr>
                <w:u w:val="single"/>
              </w:rPr>
              <w:t>Reading Street Weekly Stories</w:t>
            </w:r>
            <w:r>
              <w:rPr>
                <w:u w:val="single"/>
              </w:rPr>
              <w:t>/Social Studies</w:t>
            </w:r>
            <w:r>
              <w:t>:</w:t>
            </w:r>
          </w:p>
          <w:p w:rsidR="005B4F81" w:rsidRDefault="00FB7FEB" w:rsidP="005B4F81">
            <w:pPr>
              <w:tabs>
                <w:tab w:val="left" w:pos="5900"/>
              </w:tabs>
            </w:pPr>
            <w:r>
              <w:t xml:space="preserve">Week 1: </w:t>
            </w:r>
            <w:r>
              <w:rPr>
                <w:i/>
              </w:rPr>
              <w:t>Red Kayak</w:t>
            </w:r>
            <w:r>
              <w:t xml:space="preserve"> – Early people can be courageous  (Unit 2 Lesson 1) </w:t>
            </w:r>
          </w:p>
          <w:p w:rsidR="00FB7FEB" w:rsidRPr="00FB7FEB" w:rsidRDefault="00FB7FEB" w:rsidP="005B4F81">
            <w:pPr>
              <w:tabs>
                <w:tab w:val="left" w:pos="5900"/>
              </w:tabs>
            </w:pPr>
            <w:r>
              <w:t xml:space="preserve">Week 2: </w:t>
            </w:r>
            <w:r>
              <w:rPr>
                <w:i/>
              </w:rPr>
              <w:t>Thunder Rose</w:t>
            </w:r>
            <w:r>
              <w:t xml:space="preserve"> </w:t>
            </w:r>
            <w:r w:rsidR="002B3A00">
              <w:t>– American Indians utilize natural resources (Unit 2 Lesson 2)</w:t>
            </w:r>
          </w:p>
          <w:p w:rsidR="00FB7FEB" w:rsidRPr="002B3A00" w:rsidRDefault="00FB7FEB" w:rsidP="005B4F81">
            <w:pPr>
              <w:tabs>
                <w:tab w:val="left" w:pos="5900"/>
              </w:tabs>
            </w:pPr>
            <w:r>
              <w:t xml:space="preserve">Week 3: </w:t>
            </w:r>
            <w:r>
              <w:rPr>
                <w:i/>
              </w:rPr>
              <w:t>Island of the Blue Dolphins</w:t>
            </w:r>
            <w:r w:rsidR="002B3A00">
              <w:t xml:space="preserve"> </w:t>
            </w:r>
            <w:r w:rsidR="0064022A">
              <w:t>–</w:t>
            </w:r>
            <w:r w:rsidR="002B3A00">
              <w:t xml:space="preserve"> </w:t>
            </w:r>
            <w:r w:rsidR="0064022A">
              <w:t>Exploration (Unit 2 Lesson 3)</w:t>
            </w:r>
          </w:p>
          <w:p w:rsidR="00FB7FEB" w:rsidRPr="0064022A" w:rsidRDefault="00FB7FEB" w:rsidP="005B4F81">
            <w:pPr>
              <w:tabs>
                <w:tab w:val="left" w:pos="5900"/>
              </w:tabs>
            </w:pPr>
            <w:r>
              <w:lastRenderedPageBreak/>
              <w:t xml:space="preserve">Week 4: </w:t>
            </w:r>
            <w:r>
              <w:rPr>
                <w:i/>
              </w:rPr>
              <w:t>Satchel Paige</w:t>
            </w:r>
            <w:r w:rsidR="0064022A">
              <w:rPr>
                <w:i/>
              </w:rPr>
              <w:t xml:space="preserve"> – </w:t>
            </w:r>
            <w:r w:rsidR="0064022A">
              <w:t>Roberto Clemente Biography (page 134-137 Reading Street)</w:t>
            </w:r>
          </w:p>
          <w:p w:rsidR="00FB7FEB" w:rsidRPr="00517B36" w:rsidRDefault="00FB7FEB" w:rsidP="005B4F81">
            <w:pPr>
              <w:tabs>
                <w:tab w:val="left" w:pos="5900"/>
              </w:tabs>
            </w:pPr>
            <w:r>
              <w:t xml:space="preserve">Week 5: </w:t>
            </w:r>
            <w:r>
              <w:rPr>
                <w:i/>
              </w:rPr>
              <w:t>Ten Mile Day</w:t>
            </w:r>
            <w:r w:rsidR="0064022A">
              <w:rPr>
                <w:i/>
              </w:rPr>
              <w:t xml:space="preserve"> </w:t>
            </w:r>
            <w:r w:rsidR="00517B36">
              <w:rPr>
                <w:i/>
              </w:rPr>
              <w:t>–</w:t>
            </w:r>
            <w:r w:rsidR="0064022A">
              <w:rPr>
                <w:i/>
              </w:rPr>
              <w:t xml:space="preserve"> </w:t>
            </w:r>
            <w:r w:rsidR="00517B36">
              <w:t>Expansion of the United States (Unit 2 Lesson 9 Social Studies)</w:t>
            </w:r>
          </w:p>
          <w:p w:rsidR="005B4F81" w:rsidRPr="005B4F81" w:rsidRDefault="005B4F81" w:rsidP="005B4F81">
            <w:pPr>
              <w:tabs>
                <w:tab w:val="left" w:pos="5900"/>
              </w:tabs>
              <w:rPr>
                <w:i/>
              </w:rPr>
            </w:pPr>
          </w:p>
          <w:p w:rsidR="00735C75" w:rsidRPr="00284977" w:rsidRDefault="00735C75" w:rsidP="005B4F81">
            <w:pPr>
              <w:pStyle w:val="ListParagraph"/>
              <w:tabs>
                <w:tab w:val="left" w:pos="5900"/>
              </w:tabs>
            </w:pP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Pr="00B842D4" w:rsidRDefault="00CC64EA" w:rsidP="00C1084C">
            <w:pPr>
              <w:tabs>
                <w:tab w:val="left" w:pos="59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Possible I Can Statements</w:t>
            </w:r>
          </w:p>
        </w:tc>
      </w:tr>
      <w:tr w:rsidR="00CC64EA" w:rsidRPr="00B842D4" w:rsidTr="00CC64EA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BC1094" w:rsidRDefault="00BC1094" w:rsidP="00A50230">
            <w:pPr>
              <w:pStyle w:val="ListParagraph"/>
              <w:ind w:left="0"/>
            </w:pPr>
          </w:p>
          <w:p w:rsidR="00CC64EA" w:rsidRDefault="00A50230" w:rsidP="00A50230">
            <w:pPr>
              <w:pStyle w:val="ListParagraph"/>
              <w:ind w:left="0"/>
            </w:pPr>
            <w:r>
              <w:t>RL.5.2- I can determine the theme, summarize the text, and explain character actions.</w:t>
            </w:r>
          </w:p>
          <w:p w:rsidR="00A50230" w:rsidRDefault="00A50230" w:rsidP="00A50230">
            <w:pPr>
              <w:pStyle w:val="ListParagraph"/>
              <w:ind w:left="0"/>
            </w:pPr>
            <w:r>
              <w:t>RL.5.3- I can compare and contrast characters, settings, or events with specific details.</w:t>
            </w:r>
          </w:p>
          <w:p w:rsidR="00A50230" w:rsidRDefault="00A50230" w:rsidP="00A50230">
            <w:pPr>
              <w:pStyle w:val="ListParagraph"/>
              <w:ind w:left="0"/>
            </w:pPr>
            <w:r>
              <w:t>W.5.3.-I can effectively write a narrative piece using descriptive details and sequential events.</w:t>
            </w:r>
          </w:p>
          <w:p w:rsidR="00A50230" w:rsidRDefault="00A50230" w:rsidP="00A50230">
            <w:pPr>
              <w:pStyle w:val="ListParagraph"/>
              <w:ind w:left="0"/>
            </w:pPr>
            <w:r>
              <w:t>SS.5.H.1- I can analyze the key events in the United States.</w:t>
            </w:r>
          </w:p>
          <w:p w:rsidR="00A50230" w:rsidRDefault="00A50230" w:rsidP="00A50230">
            <w:pPr>
              <w:pStyle w:val="ListParagraph"/>
              <w:ind w:left="0"/>
            </w:pPr>
            <w:r>
              <w:t>RL.5.4- I can determine the meaning of phrases in text.</w:t>
            </w:r>
          </w:p>
          <w:p w:rsidR="00A50230" w:rsidRDefault="00A50230" w:rsidP="00A50230">
            <w:pPr>
              <w:pStyle w:val="ListParagraph"/>
              <w:ind w:left="0"/>
            </w:pPr>
            <w:r>
              <w:t>RL.5.9-I can compare and contrast stories in the same genre.</w:t>
            </w:r>
          </w:p>
          <w:p w:rsidR="00A50230" w:rsidRPr="00A50230" w:rsidRDefault="00A50230" w:rsidP="00A50230">
            <w:pPr>
              <w:pStyle w:val="ListParagraph"/>
              <w:ind w:left="0"/>
            </w:pPr>
            <w:r>
              <w:t xml:space="preserve">SS 5.H.1.2- I can summarize colonial life in the 13 colonies. </w:t>
            </w:r>
          </w:p>
          <w:p w:rsidR="00CC64EA" w:rsidRDefault="00CC64EA" w:rsidP="00A50230">
            <w:pPr>
              <w:pStyle w:val="ListParagraph"/>
              <w:ind w:left="432"/>
              <w:rPr>
                <w:b/>
              </w:rPr>
            </w:pPr>
          </w:p>
          <w:p w:rsidR="00BC1094" w:rsidRDefault="00BC1094" w:rsidP="00A50230">
            <w:pPr>
              <w:pStyle w:val="ListParagraph"/>
              <w:ind w:left="432"/>
              <w:rPr>
                <w:b/>
              </w:rPr>
            </w:pPr>
          </w:p>
          <w:p w:rsidR="00BC1094" w:rsidRDefault="00BC1094" w:rsidP="00A50230">
            <w:pPr>
              <w:pStyle w:val="ListParagraph"/>
              <w:ind w:left="432"/>
              <w:rPr>
                <w:b/>
              </w:rPr>
            </w:pPr>
          </w:p>
          <w:p w:rsidR="00BC1094" w:rsidRDefault="00BC1094" w:rsidP="00A50230">
            <w:pPr>
              <w:pStyle w:val="ListParagraph"/>
              <w:ind w:left="432"/>
              <w:rPr>
                <w:b/>
              </w:rPr>
            </w:pPr>
          </w:p>
          <w:p w:rsidR="00CC64EA" w:rsidRPr="00DB3412" w:rsidRDefault="00CC64EA" w:rsidP="005B4F81">
            <w:pPr>
              <w:pStyle w:val="ListParagraph"/>
              <w:ind w:left="432"/>
              <w:rPr>
                <w:b/>
              </w:rPr>
            </w:pPr>
          </w:p>
        </w:tc>
      </w:tr>
      <w:tr w:rsidR="00CC64EA" w:rsidRPr="00B842D4" w:rsidTr="00FB7FEB">
        <w:trPr>
          <w:trHeight w:val="350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CC64EA" w:rsidRDefault="00CC64EA" w:rsidP="00CC64EA">
            <w:pPr>
              <w:pStyle w:val="ListParagraph"/>
              <w:ind w:left="432"/>
              <w:jc w:val="center"/>
              <w:rPr>
                <w:b/>
              </w:rPr>
            </w:pPr>
            <w:r w:rsidRPr="00CC64EA">
              <w:rPr>
                <w:b/>
                <w:highlight w:val="darkGray"/>
              </w:rPr>
              <w:t xml:space="preserve">Problem-Based </w:t>
            </w:r>
            <w:r w:rsidR="0061563E">
              <w:rPr>
                <w:b/>
                <w:highlight w:val="darkGray"/>
              </w:rPr>
              <w:t xml:space="preserve">/ Hands-On Learning </w:t>
            </w:r>
            <w:r w:rsidRPr="00CC64EA">
              <w:rPr>
                <w:b/>
                <w:highlight w:val="darkGray"/>
              </w:rPr>
              <w:t>Activities</w:t>
            </w:r>
          </w:p>
        </w:tc>
      </w:tr>
      <w:tr w:rsidR="00CC64EA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CC64EA" w:rsidRDefault="00CC64EA" w:rsidP="00A50230">
            <w:pPr>
              <w:pStyle w:val="ListParagraph"/>
              <w:ind w:left="432"/>
              <w:rPr>
                <w:b/>
              </w:rPr>
            </w:pPr>
          </w:p>
          <w:p w:rsidR="00CC64EA" w:rsidRDefault="00FB7FEB" w:rsidP="00FB7FEB">
            <w:pPr>
              <w:pStyle w:val="ListParagraph"/>
              <w:ind w:left="432"/>
              <w:jc w:val="both"/>
            </w:pPr>
            <w:r>
              <w:t xml:space="preserve">Week 1: After reading the story </w:t>
            </w:r>
            <w:r w:rsidRPr="00FB7FEB">
              <w:rPr>
                <w:i/>
              </w:rPr>
              <w:t>Red Kayak</w:t>
            </w:r>
            <w:r>
              <w:t xml:space="preserve"> and </w:t>
            </w:r>
            <w:r>
              <w:rPr>
                <w:i/>
              </w:rPr>
              <w:t>Early People</w:t>
            </w:r>
            <w:r>
              <w:t xml:space="preserve"> (S.S. Lesson 1) students can practice narrative writing.</w:t>
            </w:r>
          </w:p>
          <w:p w:rsidR="002B3A00" w:rsidRDefault="002B3A00" w:rsidP="002B3A00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rPr>
                <w:i/>
              </w:rPr>
              <w:t>Prompt:</w:t>
            </w:r>
            <w:r>
              <w:t xml:space="preserve"> Using the illustration on page 48 and 49 (S.S. book) compare and contrast the </w:t>
            </w:r>
            <w:proofErr w:type="gramStart"/>
            <w:r>
              <w:t>nomads</w:t>
            </w:r>
            <w:proofErr w:type="gramEnd"/>
            <w:r>
              <w:t xml:space="preserve"> courage to the main character in </w:t>
            </w:r>
            <w:r>
              <w:rPr>
                <w:i/>
              </w:rPr>
              <w:t>Red Kayak</w:t>
            </w:r>
            <w:r>
              <w:t xml:space="preserve">, Brady. </w:t>
            </w:r>
          </w:p>
          <w:p w:rsidR="002B3A00" w:rsidRDefault="002B3A00" w:rsidP="002B3A00">
            <w:pPr>
              <w:jc w:val="both"/>
            </w:pPr>
          </w:p>
          <w:p w:rsidR="002B3A00" w:rsidRDefault="002B3A00" w:rsidP="002B3A00">
            <w:pPr>
              <w:jc w:val="both"/>
            </w:pPr>
            <w:r>
              <w:t xml:space="preserve">        Week 2: After reading the story </w:t>
            </w:r>
            <w:r>
              <w:rPr>
                <w:i/>
              </w:rPr>
              <w:t>Thunder Rose</w:t>
            </w:r>
            <w:r>
              <w:t xml:space="preserve"> and </w:t>
            </w:r>
            <w:r>
              <w:rPr>
                <w:i/>
              </w:rPr>
              <w:t xml:space="preserve">American Indians </w:t>
            </w:r>
            <w:r>
              <w:t>(S.S. Lesson 2) students can create a tall tale.</w:t>
            </w:r>
          </w:p>
          <w:p w:rsidR="002B3A00" w:rsidRPr="002B3A00" w:rsidRDefault="002B3A00" w:rsidP="002B3A00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rPr>
                <w:i/>
              </w:rPr>
              <w:t xml:space="preserve">Prompt: </w:t>
            </w:r>
            <w:r>
              <w:t>Create a tall tale based on the characteristics of a regional American Indian group.</w:t>
            </w:r>
          </w:p>
          <w:p w:rsidR="00CC64EA" w:rsidRDefault="00CC64EA" w:rsidP="00A50230">
            <w:pPr>
              <w:pStyle w:val="ListParagraph"/>
              <w:ind w:left="432"/>
              <w:rPr>
                <w:b/>
              </w:rPr>
            </w:pPr>
          </w:p>
          <w:p w:rsidR="0064022A" w:rsidRDefault="0064022A" w:rsidP="00A50230">
            <w:pPr>
              <w:pStyle w:val="ListParagraph"/>
              <w:ind w:left="432"/>
            </w:pPr>
            <w:r>
              <w:t xml:space="preserve">Week 3: After reading the story </w:t>
            </w:r>
            <w:r>
              <w:rPr>
                <w:i/>
              </w:rPr>
              <w:t>Island of the Blue Dolphins</w:t>
            </w:r>
            <w:r>
              <w:t xml:space="preserve"> and </w:t>
            </w:r>
            <w:r>
              <w:rPr>
                <w:i/>
              </w:rPr>
              <w:t>Exploration</w:t>
            </w:r>
            <w:r>
              <w:t xml:space="preserve"> (S.S. Lesson 3) students will create island tools  </w:t>
            </w:r>
          </w:p>
          <w:p w:rsidR="0064022A" w:rsidRDefault="0064022A" w:rsidP="0064022A">
            <w:pPr>
              <w:pStyle w:val="ListParagraph"/>
              <w:ind w:left="432"/>
            </w:pPr>
            <w:r>
              <w:t xml:space="preserve">                 </w:t>
            </w:r>
            <w:proofErr w:type="gramStart"/>
            <w:r>
              <w:t>using</w:t>
            </w:r>
            <w:proofErr w:type="gramEnd"/>
            <w:r>
              <w:t xml:space="preserve"> various supplies. Students will explain how their island tool would help them survive on an island. They </w:t>
            </w:r>
          </w:p>
          <w:p w:rsidR="0064022A" w:rsidRDefault="0064022A" w:rsidP="0064022A">
            <w:pPr>
              <w:pStyle w:val="ListParagraph"/>
              <w:ind w:left="432"/>
            </w:pPr>
            <w:r>
              <w:t xml:space="preserve">                 </w:t>
            </w:r>
            <w:proofErr w:type="gramStart"/>
            <w:r>
              <w:t>will</w:t>
            </w:r>
            <w:proofErr w:type="gramEnd"/>
            <w:r>
              <w:t xml:space="preserve"> compare and contrast this with the early explorers.</w:t>
            </w:r>
          </w:p>
          <w:p w:rsidR="0064022A" w:rsidRDefault="0064022A" w:rsidP="0064022A">
            <w:pPr>
              <w:pStyle w:val="ListParagraph"/>
              <w:ind w:left="432"/>
            </w:pPr>
          </w:p>
          <w:p w:rsidR="0064022A" w:rsidRDefault="0064022A" w:rsidP="0064022A">
            <w:pPr>
              <w:pStyle w:val="ListParagraph"/>
              <w:ind w:left="432"/>
            </w:pPr>
            <w:r>
              <w:t xml:space="preserve">Week 4: After reading the story </w:t>
            </w:r>
            <w:r>
              <w:rPr>
                <w:i/>
              </w:rPr>
              <w:t>Satchel Paige</w:t>
            </w:r>
            <w:r>
              <w:t xml:space="preserve"> and </w:t>
            </w:r>
            <w:r>
              <w:rPr>
                <w:i/>
              </w:rPr>
              <w:t>Roberto Clemente</w:t>
            </w:r>
            <w:r>
              <w:t xml:space="preserve"> students will utilize technology. Students will create a </w:t>
            </w:r>
          </w:p>
          <w:p w:rsidR="0064022A" w:rsidRDefault="0064022A" w:rsidP="0064022A">
            <w:pPr>
              <w:pStyle w:val="ListParagraph"/>
              <w:ind w:left="432"/>
            </w:pPr>
            <w:r>
              <w:t xml:space="preserve">                 Venn Diagram on </w:t>
            </w:r>
            <w:proofErr w:type="spellStart"/>
            <w:r>
              <w:t>Kidspiration</w:t>
            </w:r>
            <w:proofErr w:type="spellEnd"/>
            <w:r>
              <w:t xml:space="preserve"> comparing Satchel and Roberto. </w:t>
            </w:r>
          </w:p>
          <w:p w:rsidR="00517B36" w:rsidRDefault="00517B36" w:rsidP="0064022A">
            <w:pPr>
              <w:pStyle w:val="ListParagraph"/>
              <w:ind w:left="432"/>
            </w:pPr>
          </w:p>
          <w:p w:rsidR="00517B36" w:rsidRDefault="00517B36" w:rsidP="0064022A">
            <w:pPr>
              <w:pStyle w:val="ListParagraph"/>
              <w:ind w:left="432"/>
            </w:pPr>
            <w:r>
              <w:t xml:space="preserve">Week 5: After reading the story </w:t>
            </w:r>
            <w:r>
              <w:rPr>
                <w:i/>
              </w:rPr>
              <w:t>Ten Mile Day</w:t>
            </w:r>
            <w:r>
              <w:t xml:space="preserve"> and </w:t>
            </w:r>
            <w:r>
              <w:rPr>
                <w:i/>
              </w:rPr>
              <w:t>From Ocean to Ocean</w:t>
            </w:r>
            <w:r>
              <w:t xml:space="preserve"> (S.S. Lesson 9) students can practice descriptive </w:t>
            </w:r>
          </w:p>
          <w:p w:rsidR="00517B36" w:rsidRDefault="00517B36" w:rsidP="0064022A">
            <w:pPr>
              <w:pStyle w:val="ListParagraph"/>
              <w:ind w:left="432"/>
            </w:pPr>
            <w:r>
              <w:t xml:space="preserve">                </w:t>
            </w:r>
            <w:proofErr w:type="gramStart"/>
            <w:r>
              <w:t>writing</w:t>
            </w:r>
            <w:proofErr w:type="gramEnd"/>
            <w:r>
              <w:t xml:space="preserve">. </w:t>
            </w:r>
          </w:p>
          <w:p w:rsidR="00517B36" w:rsidRPr="00517B36" w:rsidRDefault="00517B36" w:rsidP="00517B36">
            <w:pPr>
              <w:pStyle w:val="ListParagraph"/>
              <w:numPr>
                <w:ilvl w:val="0"/>
                <w:numId w:val="14"/>
              </w:numPr>
            </w:pPr>
            <w:r>
              <w:rPr>
                <w:i/>
              </w:rPr>
              <w:t>Prompt</w:t>
            </w:r>
            <w:r>
              <w:t xml:space="preserve">: Describe the contributions of people of diverse cultures throughout the history of the United States. Focus on culture changes, similarities and differences. </w:t>
            </w:r>
          </w:p>
        </w:tc>
      </w:tr>
      <w:tr w:rsidR="00B842D4" w:rsidRPr="00B842D4" w:rsidTr="00C1084C">
        <w:trPr>
          <w:trHeight w:val="261"/>
        </w:trPr>
        <w:tc>
          <w:tcPr>
            <w:tcW w:w="13074" w:type="dxa"/>
            <w:gridSpan w:val="7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B842D4" w:rsidRPr="00B842D4" w:rsidRDefault="00B842D4" w:rsidP="00B842D4">
            <w:pPr>
              <w:jc w:val="center"/>
              <w:rPr>
                <w:b/>
              </w:rPr>
            </w:pPr>
            <w:r w:rsidRPr="00B842D4">
              <w:rPr>
                <w:b/>
              </w:rPr>
              <w:lastRenderedPageBreak/>
              <w:t>Essential Vocabulary</w:t>
            </w:r>
          </w:p>
        </w:tc>
      </w:tr>
      <w:tr w:rsidR="00C1084C" w:rsidRPr="00B842D4" w:rsidTr="00C1084C">
        <w:trPr>
          <w:trHeight w:val="340"/>
        </w:trPr>
        <w:tc>
          <w:tcPr>
            <w:tcW w:w="3268" w:type="dxa"/>
            <w:tcBorders>
              <w:right w:val="nil"/>
            </w:tcBorders>
            <w:shd w:val="clear" w:color="auto" w:fill="auto"/>
          </w:tcPr>
          <w:p w:rsidR="00C1084C" w:rsidRDefault="00A50230" w:rsidP="00B842D4">
            <w:r>
              <w:t>Week 1: ELA Page 24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Compressions-short applications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Grumbled- complained in a bad tempered way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Insistently- in a persistent way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Intentionally- on purpose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Minute- a period of time equal to sixty seconds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Neutral- a position of gears in which no motion goes from an engine to other working parts.</w:t>
            </w:r>
          </w:p>
          <w:p w:rsidR="00A50230" w:rsidRDefault="00A50230" w:rsidP="00A50230">
            <w:pPr>
              <w:pStyle w:val="ListParagraph"/>
              <w:numPr>
                <w:ilvl w:val="0"/>
                <w:numId w:val="9"/>
              </w:numPr>
            </w:pPr>
            <w:r>
              <w:t>Normally- usually; in a normal way</w:t>
            </w:r>
          </w:p>
          <w:p w:rsidR="005A071C" w:rsidRDefault="005A071C" w:rsidP="00B842D4">
            <w:r>
              <w:t>Week 5: ELA page 144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barren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deafening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lurched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previous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prying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3"/>
              </w:numPr>
            </w:pPr>
            <w:r>
              <w:t>surveying</w:t>
            </w:r>
          </w:p>
          <w:p w:rsidR="005B4F81" w:rsidRPr="00C1084C" w:rsidRDefault="005B4F81" w:rsidP="00B842D4"/>
        </w:tc>
        <w:tc>
          <w:tcPr>
            <w:tcW w:w="326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C1084C" w:rsidRDefault="00A50230" w:rsidP="00B842D4">
            <w:r>
              <w:lastRenderedPageBreak/>
              <w:t>Week 2: ELA</w:t>
            </w:r>
            <w:r w:rsidR="005A071C">
              <w:t xml:space="preserve"> Page 54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branded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constructed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daintily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devastation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lullaby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pitch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resourceful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thieving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0"/>
              </w:numPr>
            </w:pPr>
            <w:r>
              <w:t>veins</w:t>
            </w:r>
          </w:p>
          <w:p w:rsidR="005A071C" w:rsidRDefault="005A071C" w:rsidP="005A071C">
            <w:pPr>
              <w:ind w:left="360"/>
            </w:pPr>
          </w:p>
          <w:p w:rsidR="005A071C" w:rsidRDefault="005A071C" w:rsidP="005A071C">
            <w:pPr>
              <w:ind w:left="360"/>
            </w:pPr>
          </w:p>
          <w:p w:rsidR="005A071C" w:rsidRDefault="005A071C" w:rsidP="005A071C">
            <w:pPr>
              <w:ind w:left="360"/>
            </w:pPr>
          </w:p>
          <w:p w:rsidR="005A071C" w:rsidRDefault="005A071C" w:rsidP="005A071C">
            <w:pPr>
              <w:ind w:left="360"/>
            </w:pPr>
          </w:p>
          <w:p w:rsidR="005A071C" w:rsidRDefault="005A071C" w:rsidP="005A071C">
            <w:pPr>
              <w:ind w:left="360"/>
            </w:pPr>
          </w:p>
          <w:p w:rsidR="005A071C" w:rsidRDefault="005A071C" w:rsidP="005A071C">
            <w:pPr>
              <w:ind w:left="360"/>
            </w:pPr>
          </w:p>
          <w:p w:rsidR="005A071C" w:rsidRPr="00C1084C" w:rsidRDefault="005A071C" w:rsidP="005A071C"/>
        </w:tc>
        <w:tc>
          <w:tcPr>
            <w:tcW w:w="32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1084C" w:rsidRDefault="005A071C" w:rsidP="00B842D4">
            <w:r>
              <w:t>Week 3: ELA Page 86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gnawed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headland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kelp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lair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ravine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shellfish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1"/>
              </w:numPr>
            </w:pPr>
            <w:r>
              <w:t>sinew</w:t>
            </w:r>
          </w:p>
          <w:p w:rsidR="005A071C" w:rsidRPr="00C1084C" w:rsidRDefault="005A071C" w:rsidP="005A071C">
            <w:pPr>
              <w:pStyle w:val="ListParagraph"/>
            </w:pPr>
          </w:p>
        </w:tc>
        <w:tc>
          <w:tcPr>
            <w:tcW w:w="3269" w:type="dxa"/>
            <w:tcBorders>
              <w:left w:val="nil"/>
            </w:tcBorders>
            <w:shd w:val="clear" w:color="auto" w:fill="auto"/>
          </w:tcPr>
          <w:p w:rsidR="00C1084C" w:rsidRDefault="005A071C" w:rsidP="00B842D4">
            <w:r>
              <w:t>Week 4: ELA Page 114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confidence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fastball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mocking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outfield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unique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weakness</w:t>
            </w:r>
          </w:p>
          <w:p w:rsidR="005A071C" w:rsidRDefault="005A071C" w:rsidP="005A071C">
            <w:pPr>
              <w:pStyle w:val="ListParagraph"/>
              <w:numPr>
                <w:ilvl w:val="0"/>
                <w:numId w:val="12"/>
              </w:numPr>
            </w:pPr>
            <w:r>
              <w:t>windup</w:t>
            </w:r>
          </w:p>
          <w:p w:rsidR="005A071C" w:rsidRPr="00C1084C" w:rsidRDefault="005A071C" w:rsidP="005A071C">
            <w:pPr>
              <w:pStyle w:val="ListParagraph"/>
            </w:pPr>
          </w:p>
        </w:tc>
      </w:tr>
      <w:tr w:rsidR="00D652F8" w:rsidRPr="00B842D4">
        <w:trPr>
          <w:trHeight w:val="287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D652F8" w:rsidRPr="00B842D4" w:rsidRDefault="00D652F8" w:rsidP="00D652F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Resources</w:t>
            </w:r>
          </w:p>
        </w:tc>
      </w:tr>
      <w:tr w:rsidR="00D652F8" w:rsidRPr="00B842D4">
        <w:trPr>
          <w:trHeight w:val="340"/>
        </w:trPr>
        <w:tc>
          <w:tcPr>
            <w:tcW w:w="13074" w:type="dxa"/>
            <w:gridSpan w:val="7"/>
            <w:shd w:val="clear" w:color="auto" w:fill="auto"/>
          </w:tcPr>
          <w:p w:rsidR="004A2388" w:rsidRDefault="00917787" w:rsidP="004A2388">
            <w:pPr>
              <w:rPr>
                <w:b/>
              </w:rPr>
            </w:pPr>
            <w:r>
              <w:rPr>
                <w:b/>
              </w:rPr>
              <w:t>Reading Street Grade 5 Unit 1 Volume 1 &amp; 2</w:t>
            </w:r>
          </w:p>
          <w:p w:rsidR="00917787" w:rsidRDefault="00917787" w:rsidP="004A2388">
            <w:pPr>
              <w:rPr>
                <w:b/>
              </w:rPr>
            </w:pPr>
            <w:r>
              <w:rPr>
                <w:b/>
              </w:rPr>
              <w:t>Harcourt Social Studies NC Grade 5</w:t>
            </w:r>
          </w:p>
          <w:p w:rsidR="00917787" w:rsidRDefault="00917787" w:rsidP="004A2388">
            <w:pPr>
              <w:rPr>
                <w:b/>
              </w:rPr>
            </w:pPr>
            <w:r>
              <w:rPr>
                <w:b/>
              </w:rPr>
              <w:t>www.mrdonn.org</w:t>
            </w:r>
          </w:p>
          <w:p w:rsidR="005B4F81" w:rsidRDefault="005B4F81" w:rsidP="004A2388">
            <w:pPr>
              <w:rPr>
                <w:b/>
              </w:rPr>
            </w:pPr>
          </w:p>
          <w:p w:rsidR="00D652F8" w:rsidRPr="00B842D4" w:rsidRDefault="00D652F8" w:rsidP="004A2388">
            <w:pPr>
              <w:rPr>
                <w:b/>
              </w:rPr>
            </w:pPr>
          </w:p>
        </w:tc>
      </w:tr>
      <w:tr w:rsidR="00B842D4" w:rsidRPr="00B842D4">
        <w:trPr>
          <w:trHeight w:val="1020"/>
        </w:trPr>
        <w:tc>
          <w:tcPr>
            <w:tcW w:w="13074" w:type="dxa"/>
            <w:gridSpan w:val="7"/>
            <w:shd w:val="clear" w:color="auto" w:fill="808080" w:themeFill="background1" w:themeFillShade="80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Achievement Targets- Assessment</w:t>
            </w:r>
          </w:p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What are the tasks implied by the verbs in the standards? What will the student be able to do?</w:t>
            </w:r>
          </w:p>
          <w:p w:rsidR="00B842D4" w:rsidRPr="00B842D4" w:rsidRDefault="00B842D4" w:rsidP="00B842D4">
            <w:pPr>
              <w:jc w:val="center"/>
              <w:rPr>
                <w:b/>
              </w:rPr>
            </w:pPr>
          </w:p>
        </w:tc>
      </w:tr>
      <w:tr w:rsidR="00B842D4" w:rsidRPr="00B842D4">
        <w:trPr>
          <w:trHeight w:val="260"/>
        </w:trPr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Diagnostic</w:t>
            </w: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Informal</w:t>
            </w:r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B842D4" w:rsidP="00B842D4">
            <w:pPr>
              <w:jc w:val="center"/>
              <w:rPr>
                <w:b/>
              </w:rPr>
            </w:pPr>
            <w:r>
              <w:rPr>
                <w:b/>
              </w:rPr>
              <w:t>Formal</w:t>
            </w:r>
          </w:p>
        </w:tc>
      </w:tr>
      <w:tr w:rsidR="00B842D4" w:rsidRPr="00B842D4">
        <w:trPr>
          <w:trHeight w:val="510"/>
        </w:trPr>
        <w:tc>
          <w:tcPr>
            <w:tcW w:w="4358" w:type="dxa"/>
            <w:gridSpan w:val="2"/>
            <w:shd w:val="clear" w:color="auto" w:fill="auto"/>
          </w:tcPr>
          <w:p w:rsidR="00D652F8" w:rsidRDefault="00A1597E" w:rsidP="00B842D4">
            <w:pPr>
              <w:rPr>
                <w:b/>
              </w:rPr>
            </w:pPr>
            <w:r>
              <w:rPr>
                <w:b/>
              </w:rPr>
              <w:t>-Pearson weekly tests</w:t>
            </w:r>
          </w:p>
          <w:p w:rsidR="00A1597E" w:rsidRDefault="00A1597E" w:rsidP="00B842D4">
            <w:pPr>
              <w:rPr>
                <w:b/>
              </w:rPr>
            </w:pPr>
            <w:r>
              <w:rPr>
                <w:b/>
              </w:rPr>
              <w:t>-Pearson unit tests</w:t>
            </w:r>
          </w:p>
          <w:p w:rsidR="00A1597E" w:rsidRDefault="00A1597E" w:rsidP="00B842D4">
            <w:pPr>
              <w:rPr>
                <w:b/>
              </w:rPr>
            </w:pPr>
            <w:r>
              <w:rPr>
                <w:b/>
              </w:rPr>
              <w:t>-Fresh reads</w:t>
            </w: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D652F8" w:rsidRDefault="00D652F8" w:rsidP="00B842D4">
            <w:pPr>
              <w:rPr>
                <w:b/>
              </w:rPr>
            </w:pPr>
          </w:p>
          <w:p w:rsidR="00B842D4" w:rsidRDefault="00B842D4" w:rsidP="00B842D4">
            <w:pPr>
              <w:rPr>
                <w:b/>
              </w:rPr>
            </w:pPr>
          </w:p>
        </w:tc>
        <w:tc>
          <w:tcPr>
            <w:tcW w:w="4358" w:type="dxa"/>
            <w:gridSpan w:val="3"/>
            <w:shd w:val="clear" w:color="auto" w:fill="auto"/>
          </w:tcPr>
          <w:p w:rsidR="00B842D4" w:rsidRDefault="00A1597E" w:rsidP="00A1597E">
            <w:pPr>
              <w:rPr>
                <w:b/>
              </w:rPr>
            </w:pPr>
            <w:r>
              <w:rPr>
                <w:b/>
              </w:rPr>
              <w:t>-</w:t>
            </w:r>
            <w:r w:rsidR="00517B36">
              <w:rPr>
                <w:b/>
              </w:rPr>
              <w:t>Compare</w:t>
            </w:r>
            <w:r>
              <w:rPr>
                <w:b/>
              </w:rPr>
              <w:t xml:space="preserve"> characteristics</w:t>
            </w:r>
            <w:r w:rsidR="00517B36">
              <w:rPr>
                <w:b/>
              </w:rPr>
              <w:t>, Analyze</w:t>
            </w:r>
            <w:r>
              <w:rPr>
                <w:b/>
              </w:rPr>
              <w:t xml:space="preserve"> character motivation</w:t>
            </w:r>
            <w:r w:rsidR="00517B36">
              <w:rPr>
                <w:b/>
              </w:rPr>
              <w:t>, Summarize</w:t>
            </w:r>
            <w:r>
              <w:rPr>
                <w:b/>
              </w:rPr>
              <w:t xml:space="preserve"> key events</w:t>
            </w:r>
            <w:r w:rsidR="00517B36">
              <w:rPr>
                <w:b/>
              </w:rPr>
              <w:t xml:space="preserve">, </w:t>
            </w:r>
            <w:r>
              <w:rPr>
                <w:b/>
              </w:rPr>
              <w:t>and D</w:t>
            </w:r>
            <w:r w:rsidR="00517B36">
              <w:rPr>
                <w:b/>
              </w:rPr>
              <w:t>etermine</w:t>
            </w:r>
            <w:r>
              <w:rPr>
                <w:b/>
              </w:rPr>
              <w:t xml:space="preserve"> character actions.</w:t>
            </w:r>
          </w:p>
          <w:p w:rsidR="00A1597E" w:rsidRDefault="00A1597E" w:rsidP="00A1597E">
            <w:pPr>
              <w:rPr>
                <w:b/>
              </w:rPr>
            </w:pPr>
            <w:r>
              <w:rPr>
                <w:b/>
              </w:rPr>
              <w:t>-Teacher observations, professional judgments</w:t>
            </w:r>
            <w:bookmarkStart w:id="0" w:name="_GoBack"/>
            <w:bookmarkEnd w:id="0"/>
          </w:p>
        </w:tc>
        <w:tc>
          <w:tcPr>
            <w:tcW w:w="4358" w:type="dxa"/>
            <w:gridSpan w:val="2"/>
            <w:shd w:val="clear" w:color="auto" w:fill="auto"/>
          </w:tcPr>
          <w:p w:rsidR="00B842D4" w:rsidRDefault="00A1597E" w:rsidP="00A1597E">
            <w:pPr>
              <w:rPr>
                <w:b/>
              </w:rPr>
            </w:pPr>
            <w:r>
              <w:rPr>
                <w:b/>
              </w:rPr>
              <w:t>Post assessment:</w:t>
            </w:r>
          </w:p>
          <w:p w:rsidR="00A1597E" w:rsidRDefault="00A1597E" w:rsidP="00A1597E">
            <w:pPr>
              <w:rPr>
                <w:b/>
              </w:rPr>
            </w:pPr>
            <w:r>
              <w:rPr>
                <w:b/>
              </w:rPr>
              <w:t>Narrative writing prompt- Imagine you are a colonist.   Explain events in your daily life.  Be sure to include the following:</w:t>
            </w:r>
          </w:p>
          <w:p w:rsidR="00A1597E" w:rsidRDefault="00A1597E" w:rsidP="00A1597E">
            <w:pPr>
              <w:rPr>
                <w:b/>
              </w:rPr>
            </w:pPr>
            <w:r>
              <w:rPr>
                <w:b/>
              </w:rPr>
              <w:t>-your perspective of the government</w:t>
            </w:r>
          </w:p>
          <w:p w:rsidR="00A1597E" w:rsidRDefault="00A1597E" w:rsidP="00A1597E">
            <w:pPr>
              <w:rPr>
                <w:b/>
              </w:rPr>
            </w:pPr>
            <w:r>
              <w:rPr>
                <w:b/>
              </w:rPr>
              <w:t>-economic challenges you face</w:t>
            </w:r>
          </w:p>
          <w:p w:rsidR="00A1597E" w:rsidRDefault="00A1597E" w:rsidP="00A1597E">
            <w:pPr>
              <w:rPr>
                <w:b/>
              </w:rPr>
            </w:pPr>
            <w:r>
              <w:rPr>
                <w:b/>
              </w:rPr>
              <w:t>-interactions in your social group</w:t>
            </w:r>
          </w:p>
          <w:p w:rsidR="00A1597E" w:rsidRDefault="00A1597E" w:rsidP="00B842D4">
            <w:pPr>
              <w:jc w:val="center"/>
              <w:rPr>
                <w:b/>
              </w:rPr>
            </w:pPr>
          </w:p>
          <w:p w:rsidR="00A1597E" w:rsidRDefault="00A1597E" w:rsidP="00A1597E">
            <w:pPr>
              <w:rPr>
                <w:b/>
              </w:rPr>
            </w:pPr>
          </w:p>
        </w:tc>
      </w:tr>
    </w:tbl>
    <w:p w:rsidR="0096273A" w:rsidRDefault="0096273A"/>
    <w:sectPr w:rsidR="0096273A" w:rsidSect="00B842D4">
      <w:pgSz w:w="15840" w:h="12240" w:orient="landscape"/>
      <w:pgMar w:top="72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AA"/>
    <w:multiLevelType w:val="hybridMultilevel"/>
    <w:tmpl w:val="2C867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602"/>
    <w:multiLevelType w:val="hybridMultilevel"/>
    <w:tmpl w:val="0B72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866E3"/>
    <w:multiLevelType w:val="hybridMultilevel"/>
    <w:tmpl w:val="C352A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3761"/>
    <w:multiLevelType w:val="hybridMultilevel"/>
    <w:tmpl w:val="AB6E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437CE"/>
    <w:multiLevelType w:val="hybridMultilevel"/>
    <w:tmpl w:val="3ABE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C7B"/>
    <w:multiLevelType w:val="hybridMultilevel"/>
    <w:tmpl w:val="5A0C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C1279"/>
    <w:multiLevelType w:val="hybridMultilevel"/>
    <w:tmpl w:val="3C6ECBB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B541DE5"/>
    <w:multiLevelType w:val="hybridMultilevel"/>
    <w:tmpl w:val="2352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0A6038"/>
    <w:multiLevelType w:val="hybridMultilevel"/>
    <w:tmpl w:val="32B25D8A"/>
    <w:lvl w:ilvl="0" w:tplc="EE8ACC22">
      <w:start w:val="1"/>
      <w:numFmt w:val="bullet"/>
      <w:lvlText w:val=""/>
      <w:lvlJc w:val="left"/>
      <w:pPr>
        <w:tabs>
          <w:tab w:val="num" w:pos="432"/>
        </w:tabs>
        <w:ind w:left="432" w:hanging="25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A0FF4"/>
    <w:multiLevelType w:val="hybridMultilevel"/>
    <w:tmpl w:val="4AF65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72757"/>
    <w:multiLevelType w:val="hybridMultilevel"/>
    <w:tmpl w:val="F2F8A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7B5C"/>
    <w:multiLevelType w:val="hybridMultilevel"/>
    <w:tmpl w:val="DC1A7BD0"/>
    <w:lvl w:ilvl="0" w:tplc="4AF61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006BD8"/>
    <w:multiLevelType w:val="hybridMultilevel"/>
    <w:tmpl w:val="34669D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5F58E8"/>
    <w:multiLevelType w:val="hybridMultilevel"/>
    <w:tmpl w:val="EAB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B842D4"/>
    <w:rsid w:val="00001B66"/>
    <w:rsid w:val="00003FD7"/>
    <w:rsid w:val="00015DDF"/>
    <w:rsid w:val="00075C10"/>
    <w:rsid w:val="00077C7E"/>
    <w:rsid w:val="00085F1A"/>
    <w:rsid w:val="00094121"/>
    <w:rsid w:val="000962A3"/>
    <w:rsid w:val="00097261"/>
    <w:rsid w:val="000A0C98"/>
    <w:rsid w:val="000B6066"/>
    <w:rsid w:val="000D0577"/>
    <w:rsid w:val="000E5C8E"/>
    <w:rsid w:val="001347FB"/>
    <w:rsid w:val="00140909"/>
    <w:rsid w:val="001A0123"/>
    <w:rsid w:val="001E314F"/>
    <w:rsid w:val="002662C4"/>
    <w:rsid w:val="00284977"/>
    <w:rsid w:val="00284DE0"/>
    <w:rsid w:val="002B3A00"/>
    <w:rsid w:val="002C4AEE"/>
    <w:rsid w:val="00332FB4"/>
    <w:rsid w:val="00364CA3"/>
    <w:rsid w:val="00366BDD"/>
    <w:rsid w:val="003C4B05"/>
    <w:rsid w:val="004206A7"/>
    <w:rsid w:val="00432766"/>
    <w:rsid w:val="00435C0C"/>
    <w:rsid w:val="00445DB3"/>
    <w:rsid w:val="00446E79"/>
    <w:rsid w:val="004A2388"/>
    <w:rsid w:val="00503D74"/>
    <w:rsid w:val="00510E78"/>
    <w:rsid w:val="00517B36"/>
    <w:rsid w:val="005A071C"/>
    <w:rsid w:val="005A407D"/>
    <w:rsid w:val="005B4F81"/>
    <w:rsid w:val="005B665E"/>
    <w:rsid w:val="005D179D"/>
    <w:rsid w:val="005E4E9C"/>
    <w:rsid w:val="005E7CAC"/>
    <w:rsid w:val="00601A50"/>
    <w:rsid w:val="0061563E"/>
    <w:rsid w:val="0064022A"/>
    <w:rsid w:val="00644199"/>
    <w:rsid w:val="00656612"/>
    <w:rsid w:val="00662D37"/>
    <w:rsid w:val="006A69B2"/>
    <w:rsid w:val="00735C75"/>
    <w:rsid w:val="007676AB"/>
    <w:rsid w:val="0077708B"/>
    <w:rsid w:val="00787658"/>
    <w:rsid w:val="007C386E"/>
    <w:rsid w:val="007D7974"/>
    <w:rsid w:val="00821A7C"/>
    <w:rsid w:val="00826D68"/>
    <w:rsid w:val="009102C4"/>
    <w:rsid w:val="00912C97"/>
    <w:rsid w:val="00917787"/>
    <w:rsid w:val="0096273A"/>
    <w:rsid w:val="009A33F9"/>
    <w:rsid w:val="00A12BDB"/>
    <w:rsid w:val="00A1597E"/>
    <w:rsid w:val="00A50230"/>
    <w:rsid w:val="00AF4B83"/>
    <w:rsid w:val="00B026C7"/>
    <w:rsid w:val="00B04142"/>
    <w:rsid w:val="00B44202"/>
    <w:rsid w:val="00B44D92"/>
    <w:rsid w:val="00B6201D"/>
    <w:rsid w:val="00B842D4"/>
    <w:rsid w:val="00BB2364"/>
    <w:rsid w:val="00BB26F9"/>
    <w:rsid w:val="00BC1094"/>
    <w:rsid w:val="00BD53FF"/>
    <w:rsid w:val="00BF39E4"/>
    <w:rsid w:val="00BF5A77"/>
    <w:rsid w:val="00C04000"/>
    <w:rsid w:val="00C06422"/>
    <w:rsid w:val="00C1084C"/>
    <w:rsid w:val="00C10B9C"/>
    <w:rsid w:val="00C310CB"/>
    <w:rsid w:val="00C74582"/>
    <w:rsid w:val="00C75782"/>
    <w:rsid w:val="00C77618"/>
    <w:rsid w:val="00C84034"/>
    <w:rsid w:val="00C86D99"/>
    <w:rsid w:val="00CC48E1"/>
    <w:rsid w:val="00CC64EA"/>
    <w:rsid w:val="00CD1EF9"/>
    <w:rsid w:val="00CE2E6D"/>
    <w:rsid w:val="00D35625"/>
    <w:rsid w:val="00D6493C"/>
    <w:rsid w:val="00D652F8"/>
    <w:rsid w:val="00D84E40"/>
    <w:rsid w:val="00D90407"/>
    <w:rsid w:val="00DA04EB"/>
    <w:rsid w:val="00DB3412"/>
    <w:rsid w:val="00DE3D88"/>
    <w:rsid w:val="00DE4BD8"/>
    <w:rsid w:val="00DF7506"/>
    <w:rsid w:val="00E15F09"/>
    <w:rsid w:val="00E26B3D"/>
    <w:rsid w:val="00ED09A5"/>
    <w:rsid w:val="00F42D66"/>
    <w:rsid w:val="00F43D95"/>
    <w:rsid w:val="00F943ED"/>
    <w:rsid w:val="00FA618C"/>
    <w:rsid w:val="00FB549A"/>
    <w:rsid w:val="00FB7FEB"/>
    <w:rsid w:val="00FD5134"/>
    <w:rsid w:val="00FF13E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85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2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07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Granville County Schools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puckett</dc:creator>
  <cp:lastModifiedBy>KimLeonard</cp:lastModifiedBy>
  <cp:revision>3</cp:revision>
  <dcterms:created xsi:type="dcterms:W3CDTF">2013-02-18T21:36:00Z</dcterms:created>
  <dcterms:modified xsi:type="dcterms:W3CDTF">2013-02-18T21:36:00Z</dcterms:modified>
</cp:coreProperties>
</file>